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FF" w:rsidRDefault="00D133FF" w:rsidP="00D133FF">
      <w:pPr>
        <w:tabs>
          <w:tab w:val="left" w:pos="4140"/>
        </w:tabs>
        <w:jc w:val="right"/>
        <w:rPr>
          <w:b/>
          <w:caps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2667635</wp:posOffset>
            </wp:positionH>
            <wp:positionV relativeFrom="paragraph">
              <wp:posOffset>78740</wp:posOffset>
            </wp:positionV>
            <wp:extent cx="520700" cy="643890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438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aps/>
          <w:szCs w:val="28"/>
        </w:rPr>
        <w:t>ПРОЕКТ</w:t>
      </w:r>
      <w:r>
        <w:rPr>
          <w:caps/>
          <w:sz w:val="24"/>
          <w:szCs w:val="24"/>
        </w:rPr>
        <w:br w:type="textWrapping" w:clear="all"/>
      </w:r>
    </w:p>
    <w:p w:rsidR="00D133FF" w:rsidRPr="00724AAD" w:rsidRDefault="00D133FF" w:rsidP="00D133FF">
      <w:pPr>
        <w:pStyle w:val="a3"/>
        <w:jc w:val="center"/>
        <w:rPr>
          <w:b w:val="0"/>
          <w:caps/>
          <w:sz w:val="24"/>
        </w:rPr>
      </w:pPr>
      <w:r w:rsidRPr="00724AAD">
        <w:rPr>
          <w:b w:val="0"/>
          <w:caps/>
          <w:sz w:val="24"/>
        </w:rPr>
        <w:t>Совет депутатов</w:t>
      </w:r>
    </w:p>
    <w:p w:rsidR="00D133FF" w:rsidRPr="00724AAD" w:rsidRDefault="00D133FF" w:rsidP="00D133FF">
      <w:pPr>
        <w:pStyle w:val="a3"/>
        <w:jc w:val="center"/>
        <w:rPr>
          <w:b w:val="0"/>
          <w:caps/>
          <w:sz w:val="24"/>
        </w:rPr>
      </w:pPr>
      <w:r w:rsidRPr="00724AAD">
        <w:rPr>
          <w:b w:val="0"/>
          <w:caps/>
          <w:sz w:val="24"/>
        </w:rPr>
        <w:t>БАГАРЯКСКОГО СЕЛЬСКОГО ПОСЕЛЕНИЯ</w:t>
      </w:r>
    </w:p>
    <w:p w:rsidR="00D133FF" w:rsidRPr="00724AAD" w:rsidRDefault="00D133FF" w:rsidP="00D133FF">
      <w:pPr>
        <w:pStyle w:val="caaieiaie2"/>
        <w:rPr>
          <w:b w:val="0"/>
          <w:sz w:val="24"/>
          <w:szCs w:val="24"/>
        </w:rPr>
      </w:pPr>
      <w:r w:rsidRPr="00724AAD">
        <w:rPr>
          <w:b w:val="0"/>
          <w:sz w:val="24"/>
          <w:szCs w:val="24"/>
        </w:rPr>
        <w:t>Каслинского района Челябинской области</w:t>
      </w:r>
    </w:p>
    <w:p w:rsidR="00D133FF" w:rsidRPr="00724AAD" w:rsidRDefault="00D133FF" w:rsidP="00D133FF">
      <w:pPr>
        <w:pStyle w:val="caaieiaie2"/>
        <w:rPr>
          <w:sz w:val="24"/>
          <w:szCs w:val="24"/>
        </w:rPr>
      </w:pPr>
    </w:p>
    <w:p w:rsidR="00D133FF" w:rsidRPr="00724AAD" w:rsidRDefault="00D133FF" w:rsidP="00D133FF">
      <w:pPr>
        <w:pStyle w:val="caaieiaie2"/>
        <w:rPr>
          <w:sz w:val="24"/>
          <w:szCs w:val="24"/>
        </w:rPr>
      </w:pPr>
      <w:r w:rsidRPr="00724AAD">
        <w:rPr>
          <w:sz w:val="24"/>
          <w:szCs w:val="24"/>
        </w:rPr>
        <w:t>Р Е Ш Е Н И Е</w:t>
      </w:r>
    </w:p>
    <w:p w:rsidR="00D133FF" w:rsidRDefault="005A0DDC" w:rsidP="00D133FF">
      <w:pPr>
        <w:rPr>
          <w:sz w:val="24"/>
        </w:rPr>
      </w:pPr>
      <w:r w:rsidRPr="005A0DDC">
        <w:pict>
          <v:line id="_x0000_s1026" style="position:absolute;z-index:251660288" from="0,6.75pt" to="514.3pt,6.75pt" strokeweight="1.59mm">
            <v:stroke joinstyle="miter"/>
          </v:line>
        </w:pict>
      </w:r>
      <w:r w:rsidR="00D133FF">
        <w:rPr>
          <w:sz w:val="24"/>
        </w:rPr>
        <w:t xml:space="preserve"> </w:t>
      </w:r>
    </w:p>
    <w:p w:rsidR="00D133FF" w:rsidRPr="00DF3DFD" w:rsidRDefault="00D133FF" w:rsidP="00D133FF">
      <w:pPr>
        <w:rPr>
          <w:rFonts w:ascii="Times New Roman" w:hAnsi="Times New Roman"/>
          <w:sz w:val="24"/>
          <w:u w:val="single"/>
        </w:rPr>
      </w:pPr>
      <w:r w:rsidRPr="00DF3DFD">
        <w:rPr>
          <w:rFonts w:ascii="Times New Roman" w:hAnsi="Times New Roman"/>
          <w:sz w:val="24"/>
        </w:rPr>
        <w:t>от «</w:t>
      </w:r>
      <w:r>
        <w:rPr>
          <w:rFonts w:ascii="Times New Roman" w:hAnsi="Times New Roman"/>
          <w:sz w:val="24"/>
        </w:rPr>
        <w:t>____</w:t>
      </w:r>
      <w:r w:rsidRPr="00DF3DFD">
        <w:rPr>
          <w:rFonts w:ascii="Times New Roman" w:hAnsi="Times New Roman"/>
          <w:sz w:val="24"/>
        </w:rPr>
        <w:t xml:space="preserve">» </w:t>
      </w:r>
      <w:r>
        <w:rPr>
          <w:rFonts w:ascii="Times New Roman" w:hAnsi="Times New Roman"/>
          <w:sz w:val="24"/>
          <w:u w:val="single"/>
        </w:rPr>
        <w:t>декабря</w:t>
      </w:r>
      <w:r w:rsidRPr="00DF3DFD">
        <w:rPr>
          <w:rFonts w:ascii="Times New Roman" w:hAnsi="Times New Roman"/>
          <w:sz w:val="24"/>
        </w:rPr>
        <w:t xml:space="preserve">  20</w:t>
      </w:r>
      <w:r>
        <w:rPr>
          <w:rFonts w:ascii="Times New Roman" w:hAnsi="Times New Roman"/>
          <w:sz w:val="24"/>
        </w:rPr>
        <w:t>2</w:t>
      </w:r>
      <w:r w:rsidR="00311620">
        <w:rPr>
          <w:rFonts w:ascii="Times New Roman" w:hAnsi="Times New Roman"/>
          <w:sz w:val="24"/>
        </w:rPr>
        <w:t>1</w:t>
      </w:r>
      <w:r w:rsidRPr="00DF3DFD">
        <w:rPr>
          <w:rFonts w:ascii="Times New Roman" w:hAnsi="Times New Roman"/>
          <w:sz w:val="24"/>
        </w:rPr>
        <w:t xml:space="preserve">  г. №</w:t>
      </w:r>
      <w:r>
        <w:rPr>
          <w:rFonts w:ascii="Times New Roman" w:hAnsi="Times New Roman"/>
          <w:sz w:val="24"/>
        </w:rPr>
        <w:t>___</w:t>
      </w:r>
      <w:r w:rsidRPr="00DF3DFD">
        <w:rPr>
          <w:rFonts w:ascii="Times New Roman" w:hAnsi="Times New Roman"/>
          <w:sz w:val="24"/>
          <w:u w:val="single"/>
        </w:rPr>
        <w:t xml:space="preserve"> </w:t>
      </w:r>
    </w:p>
    <w:p w:rsidR="00D133FF" w:rsidRPr="00C459DF" w:rsidRDefault="00D133FF" w:rsidP="00D133FF">
      <w:pPr>
        <w:pStyle w:val="a3"/>
        <w:tabs>
          <w:tab w:val="left" w:pos="1134"/>
        </w:tabs>
        <w:rPr>
          <w:b w:val="0"/>
          <w:sz w:val="24"/>
        </w:rPr>
      </w:pPr>
      <w:r>
        <w:rPr>
          <w:b w:val="0"/>
          <w:sz w:val="24"/>
        </w:rPr>
        <w:t>с</w:t>
      </w:r>
      <w:r w:rsidRPr="00C459DF">
        <w:rPr>
          <w:b w:val="0"/>
          <w:sz w:val="24"/>
        </w:rPr>
        <w:t xml:space="preserve">. </w:t>
      </w:r>
      <w:r>
        <w:rPr>
          <w:b w:val="0"/>
          <w:sz w:val="24"/>
        </w:rPr>
        <w:t>Багаряк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33FF" w:rsidRPr="00C459DF" w:rsidRDefault="00D133FF" w:rsidP="00D133FF">
      <w:pPr>
        <w:pStyle w:val="a3"/>
        <w:tabs>
          <w:tab w:val="left" w:pos="1134"/>
        </w:tabs>
        <w:rPr>
          <w:b w:val="0"/>
          <w:sz w:val="24"/>
        </w:rPr>
      </w:pPr>
      <w:r w:rsidRPr="00C459DF">
        <w:rPr>
          <w:b w:val="0"/>
          <w:sz w:val="24"/>
        </w:rPr>
        <w:t xml:space="preserve">О Бюджете </w:t>
      </w:r>
      <w:r>
        <w:rPr>
          <w:b w:val="0"/>
          <w:sz w:val="24"/>
        </w:rPr>
        <w:t>Багарякского сельского</w:t>
      </w:r>
      <w:r w:rsidRPr="00C459DF">
        <w:rPr>
          <w:b w:val="0"/>
          <w:sz w:val="24"/>
        </w:rPr>
        <w:t xml:space="preserve"> поселения</w:t>
      </w:r>
    </w:p>
    <w:p w:rsidR="00D133FF" w:rsidRPr="000D78F5" w:rsidRDefault="00D133FF" w:rsidP="00D133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</w:t>
      </w:r>
      <w:r w:rsidR="00311620">
        <w:rPr>
          <w:rFonts w:ascii="Times New Roman" w:hAnsi="Times New Roman"/>
          <w:sz w:val="24"/>
          <w:szCs w:val="24"/>
        </w:rPr>
        <w:t>2</w:t>
      </w:r>
      <w:r w:rsidRPr="000D78F5">
        <w:rPr>
          <w:rFonts w:ascii="Times New Roman" w:hAnsi="Times New Roman"/>
          <w:sz w:val="24"/>
          <w:szCs w:val="24"/>
        </w:rPr>
        <w:t xml:space="preserve"> год 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0D78F5">
        <w:rPr>
          <w:rFonts w:ascii="Times New Roman" w:hAnsi="Times New Roman"/>
          <w:sz w:val="24"/>
          <w:szCs w:val="24"/>
        </w:rPr>
        <w:t>плановый период 20</w:t>
      </w:r>
      <w:r w:rsidR="00311620">
        <w:rPr>
          <w:rFonts w:ascii="Times New Roman" w:hAnsi="Times New Roman"/>
          <w:sz w:val="24"/>
          <w:szCs w:val="24"/>
        </w:rPr>
        <w:t>23</w:t>
      </w:r>
      <w:r w:rsidRPr="000D78F5">
        <w:rPr>
          <w:rFonts w:ascii="Times New Roman" w:hAnsi="Times New Roman"/>
          <w:sz w:val="24"/>
          <w:szCs w:val="24"/>
        </w:rPr>
        <w:t xml:space="preserve"> и 20</w:t>
      </w:r>
      <w:r w:rsidR="00311620">
        <w:rPr>
          <w:rFonts w:ascii="Times New Roman" w:hAnsi="Times New Roman"/>
          <w:sz w:val="24"/>
          <w:szCs w:val="24"/>
        </w:rPr>
        <w:t>24</w:t>
      </w:r>
      <w:r w:rsidRPr="000D78F5">
        <w:rPr>
          <w:rFonts w:ascii="Times New Roman" w:hAnsi="Times New Roman"/>
          <w:sz w:val="24"/>
          <w:szCs w:val="24"/>
        </w:rPr>
        <w:t xml:space="preserve"> годов</w:t>
      </w:r>
    </w:p>
    <w:p w:rsidR="00D133FF" w:rsidRPr="000D78F5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napToGrid w:val="0"/>
          <w:sz w:val="24"/>
          <w:szCs w:val="24"/>
        </w:rPr>
        <w:t>Багарякского сельского поселения</w:t>
      </w:r>
      <w:r w:rsidRPr="00241C50">
        <w:rPr>
          <w:rFonts w:ascii="Times New Roman" w:hAnsi="Times New Roman"/>
          <w:snapToGrid w:val="0"/>
          <w:sz w:val="24"/>
          <w:szCs w:val="24"/>
        </w:rPr>
        <w:t>,</w:t>
      </w:r>
      <w:r>
        <w:rPr>
          <w:rFonts w:ascii="Times New Roman" w:hAnsi="Times New Roman"/>
          <w:snapToGrid w:val="0"/>
          <w:sz w:val="24"/>
          <w:szCs w:val="24"/>
        </w:rPr>
        <w:t xml:space="preserve"> Положением о бюджетном процессе в Багарякском сельском поселении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D133FF" w:rsidRPr="000412C3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412C3">
        <w:rPr>
          <w:rFonts w:ascii="Times New Roman" w:hAnsi="Times New Roman"/>
          <w:b/>
          <w:sz w:val="24"/>
          <w:szCs w:val="24"/>
        </w:rPr>
        <w:t>Совет депутатов Багарякского сельского поселения РЕШАЕТ: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left="3" w:firstLine="705"/>
        <w:jc w:val="both"/>
        <w:rPr>
          <w:rFonts w:ascii="Times New Roman" w:hAnsi="Times New Roman"/>
          <w:sz w:val="24"/>
          <w:szCs w:val="24"/>
        </w:rPr>
      </w:pPr>
      <w:r w:rsidRPr="00C459DF">
        <w:rPr>
          <w:rFonts w:ascii="Times New Roman" w:hAnsi="Times New Roman"/>
          <w:sz w:val="24"/>
          <w:szCs w:val="24"/>
        </w:rPr>
        <w:t xml:space="preserve">1. Утвердить прилагаемый Бюджет </w:t>
      </w:r>
      <w:r>
        <w:rPr>
          <w:rFonts w:ascii="Times New Roman" w:hAnsi="Times New Roman"/>
          <w:sz w:val="24"/>
          <w:szCs w:val="24"/>
        </w:rPr>
        <w:t>Багарякского сельского</w:t>
      </w:r>
      <w:r w:rsidRPr="00C459DF">
        <w:rPr>
          <w:rFonts w:ascii="Times New Roman" w:hAnsi="Times New Roman"/>
          <w:sz w:val="24"/>
          <w:szCs w:val="24"/>
        </w:rPr>
        <w:t xml:space="preserve"> поселения </w:t>
      </w:r>
      <w:r>
        <w:rPr>
          <w:rFonts w:ascii="Times New Roman" w:hAnsi="Times New Roman"/>
          <w:sz w:val="24"/>
          <w:szCs w:val="24"/>
        </w:rPr>
        <w:t>на 202</w:t>
      </w:r>
      <w:r w:rsidR="0031162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311620">
        <w:rPr>
          <w:rFonts w:ascii="Times New Roman" w:hAnsi="Times New Roman"/>
          <w:sz w:val="24"/>
          <w:szCs w:val="24"/>
        </w:rPr>
        <w:t>3 и 2024</w:t>
      </w:r>
      <w:r>
        <w:rPr>
          <w:rFonts w:ascii="Times New Roman" w:hAnsi="Times New Roman"/>
          <w:sz w:val="24"/>
          <w:szCs w:val="24"/>
        </w:rPr>
        <w:t>годов.</w:t>
      </w:r>
      <w:r w:rsidRPr="00C459DF">
        <w:rPr>
          <w:rFonts w:ascii="Times New Roman" w:hAnsi="Times New Roman"/>
          <w:sz w:val="24"/>
          <w:szCs w:val="24"/>
        </w:rPr>
        <w:t xml:space="preserve"> </w:t>
      </w:r>
    </w:p>
    <w:p w:rsidR="00D133FF" w:rsidRPr="00C459DF" w:rsidRDefault="00D133FF" w:rsidP="00D133FF">
      <w:pPr>
        <w:autoSpaceDE w:val="0"/>
        <w:autoSpaceDN w:val="0"/>
        <w:adjustRightInd w:val="0"/>
        <w:spacing w:after="0" w:line="240" w:lineRule="auto"/>
        <w:ind w:left="3" w:firstLine="705"/>
        <w:jc w:val="both"/>
        <w:rPr>
          <w:rFonts w:ascii="Times New Roman" w:hAnsi="Times New Roman"/>
          <w:sz w:val="24"/>
          <w:szCs w:val="24"/>
        </w:rPr>
      </w:pPr>
      <w:r w:rsidRPr="00C459DF">
        <w:rPr>
          <w:rFonts w:ascii="Times New Roman" w:hAnsi="Times New Roman"/>
          <w:sz w:val="24"/>
          <w:szCs w:val="24"/>
        </w:rPr>
        <w:t xml:space="preserve">2. Направить главе </w:t>
      </w:r>
      <w:r>
        <w:rPr>
          <w:rFonts w:ascii="Times New Roman" w:hAnsi="Times New Roman"/>
          <w:sz w:val="24"/>
          <w:szCs w:val="24"/>
        </w:rPr>
        <w:t>Багарякского сельского</w:t>
      </w:r>
      <w:r w:rsidRPr="00C459DF">
        <w:rPr>
          <w:rFonts w:ascii="Times New Roman" w:hAnsi="Times New Roman"/>
          <w:sz w:val="24"/>
          <w:szCs w:val="24"/>
        </w:rPr>
        <w:t xml:space="preserve"> поселения для подписания и опубликования в газете «Красное знамя» Бюджет </w:t>
      </w:r>
      <w:r>
        <w:rPr>
          <w:rFonts w:ascii="Times New Roman" w:hAnsi="Times New Roman"/>
          <w:sz w:val="24"/>
          <w:szCs w:val="24"/>
        </w:rPr>
        <w:t>Багарякского сельского</w:t>
      </w:r>
      <w:r w:rsidRPr="00C459DF">
        <w:rPr>
          <w:rFonts w:ascii="Times New Roman" w:hAnsi="Times New Roman"/>
          <w:sz w:val="24"/>
          <w:szCs w:val="24"/>
        </w:rPr>
        <w:t xml:space="preserve"> поселения </w:t>
      </w:r>
      <w:r>
        <w:rPr>
          <w:rFonts w:ascii="Times New Roman" w:hAnsi="Times New Roman"/>
          <w:sz w:val="24"/>
          <w:szCs w:val="24"/>
        </w:rPr>
        <w:t>на 202</w:t>
      </w:r>
      <w:r w:rsidR="00311620">
        <w:rPr>
          <w:rFonts w:ascii="Times New Roman" w:hAnsi="Times New Roman"/>
          <w:sz w:val="24"/>
          <w:szCs w:val="24"/>
        </w:rPr>
        <w:t>2 год и на плановый период 2023 и 2024</w:t>
      </w:r>
      <w:r>
        <w:rPr>
          <w:rFonts w:ascii="Times New Roman" w:hAnsi="Times New Roman"/>
          <w:sz w:val="24"/>
          <w:szCs w:val="24"/>
        </w:rPr>
        <w:t xml:space="preserve"> годов</w:t>
      </w:r>
      <w:r w:rsidRPr="00C459DF">
        <w:rPr>
          <w:rFonts w:ascii="Times New Roman" w:hAnsi="Times New Roman"/>
          <w:sz w:val="24"/>
          <w:szCs w:val="24"/>
        </w:rPr>
        <w:t xml:space="preserve">, утвержденный в пункте 1 настоящего решения. </w:t>
      </w:r>
    </w:p>
    <w:p w:rsidR="00D133FF" w:rsidRPr="00C459D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59DF">
        <w:rPr>
          <w:rFonts w:ascii="Times New Roman" w:hAnsi="Times New Roman"/>
          <w:sz w:val="24"/>
          <w:szCs w:val="24"/>
        </w:rPr>
        <w:t>3. Настоящее решени</w:t>
      </w:r>
      <w:r>
        <w:rPr>
          <w:rFonts w:ascii="Times New Roman" w:hAnsi="Times New Roman"/>
          <w:sz w:val="24"/>
          <w:szCs w:val="24"/>
        </w:rPr>
        <w:t>е вступает в силу с 1 января 202</w:t>
      </w:r>
      <w:r w:rsidR="00311620">
        <w:rPr>
          <w:rFonts w:ascii="Times New Roman" w:hAnsi="Times New Roman"/>
          <w:sz w:val="24"/>
          <w:szCs w:val="24"/>
        </w:rPr>
        <w:t>2</w:t>
      </w:r>
      <w:r w:rsidRPr="00C459DF">
        <w:rPr>
          <w:rFonts w:ascii="Times New Roman" w:hAnsi="Times New Roman"/>
          <w:sz w:val="24"/>
          <w:szCs w:val="24"/>
        </w:rPr>
        <w:t xml:space="preserve"> года.</w:t>
      </w:r>
    </w:p>
    <w:p w:rsidR="00D133FF" w:rsidRPr="00C459D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33FF" w:rsidRPr="00C459D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D133FF" w:rsidRPr="00C459D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Багарякского сельского поселения                                                                        Е.Г. Луговых </w:t>
      </w:r>
      <w:r w:rsidRPr="00C459DF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D133FF" w:rsidRPr="007D4761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Pr="007D4761" w:rsidRDefault="00D133FF" w:rsidP="00D13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pStyle w:val="a3"/>
        <w:pageBreakBefore/>
        <w:tabs>
          <w:tab w:val="left" w:pos="1134"/>
        </w:tabs>
        <w:jc w:val="right"/>
        <w:rPr>
          <w:b w:val="0"/>
        </w:rPr>
      </w:pPr>
      <w:r>
        <w:rPr>
          <w:b w:val="0"/>
        </w:rPr>
        <w:lastRenderedPageBreak/>
        <w:t>УТВЕРЖДЕН</w:t>
      </w:r>
    </w:p>
    <w:p w:rsidR="00D133FF" w:rsidRPr="00C459DF" w:rsidRDefault="00D133FF" w:rsidP="00D133FF">
      <w:pPr>
        <w:pStyle w:val="a3"/>
        <w:tabs>
          <w:tab w:val="left" w:pos="1134"/>
        </w:tabs>
        <w:jc w:val="right"/>
        <w:rPr>
          <w:b w:val="0"/>
          <w:sz w:val="24"/>
        </w:rPr>
      </w:pPr>
      <w:r w:rsidRPr="00C459DF">
        <w:rPr>
          <w:b w:val="0"/>
          <w:sz w:val="24"/>
        </w:rPr>
        <w:t>решением Совета депутатов</w:t>
      </w:r>
    </w:p>
    <w:p w:rsidR="00D133FF" w:rsidRPr="00C459DF" w:rsidRDefault="00D133FF" w:rsidP="00D133FF">
      <w:pPr>
        <w:pStyle w:val="a3"/>
        <w:tabs>
          <w:tab w:val="left" w:pos="1134"/>
        </w:tabs>
        <w:jc w:val="right"/>
        <w:rPr>
          <w:b w:val="0"/>
          <w:sz w:val="24"/>
        </w:rPr>
      </w:pPr>
      <w:r>
        <w:rPr>
          <w:b w:val="0"/>
          <w:sz w:val="24"/>
        </w:rPr>
        <w:t>Багарякского сельского</w:t>
      </w:r>
      <w:r w:rsidRPr="00C459DF">
        <w:rPr>
          <w:b w:val="0"/>
          <w:sz w:val="24"/>
        </w:rPr>
        <w:t xml:space="preserve"> поселения</w:t>
      </w:r>
    </w:p>
    <w:p w:rsidR="00D133FF" w:rsidRPr="00DF3DFD" w:rsidRDefault="00D133FF" w:rsidP="00D133FF">
      <w:pPr>
        <w:jc w:val="right"/>
        <w:rPr>
          <w:rFonts w:ascii="Times New Roman" w:hAnsi="Times New Roman"/>
          <w:sz w:val="24"/>
          <w:u w:val="single"/>
        </w:rPr>
      </w:pPr>
      <w:r w:rsidRPr="00DF3DFD">
        <w:rPr>
          <w:rFonts w:ascii="Times New Roman" w:hAnsi="Times New Roman"/>
          <w:sz w:val="24"/>
        </w:rPr>
        <w:t xml:space="preserve">от </w:t>
      </w:r>
      <w:r>
        <w:rPr>
          <w:rFonts w:ascii="Times New Roman" w:hAnsi="Times New Roman"/>
          <w:sz w:val="24"/>
        </w:rPr>
        <w:t>«___» декабря</w:t>
      </w:r>
      <w:r w:rsidRPr="00DF3DFD">
        <w:rPr>
          <w:rFonts w:ascii="Times New Roman" w:hAnsi="Times New Roman"/>
          <w:sz w:val="24"/>
        </w:rPr>
        <w:t xml:space="preserve">    20</w:t>
      </w:r>
      <w:r>
        <w:rPr>
          <w:rFonts w:ascii="Times New Roman" w:hAnsi="Times New Roman"/>
          <w:sz w:val="24"/>
        </w:rPr>
        <w:t>2</w:t>
      </w:r>
      <w:r w:rsidR="00311620">
        <w:rPr>
          <w:rFonts w:ascii="Times New Roman" w:hAnsi="Times New Roman"/>
          <w:sz w:val="24"/>
        </w:rPr>
        <w:t>1</w:t>
      </w:r>
      <w:r w:rsidRPr="00DF3DFD">
        <w:rPr>
          <w:rFonts w:ascii="Times New Roman" w:hAnsi="Times New Roman"/>
          <w:sz w:val="24"/>
        </w:rPr>
        <w:t xml:space="preserve"> г.  №</w:t>
      </w:r>
      <w:r w:rsidRPr="00DF3DFD"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>___</w:t>
      </w:r>
    </w:p>
    <w:p w:rsidR="00D133FF" w:rsidRPr="00C459DF" w:rsidRDefault="00D133FF" w:rsidP="00D133FF">
      <w:pPr>
        <w:pStyle w:val="a3"/>
        <w:tabs>
          <w:tab w:val="left" w:pos="1134"/>
        </w:tabs>
        <w:jc w:val="center"/>
        <w:rPr>
          <w:sz w:val="24"/>
        </w:rPr>
      </w:pPr>
      <w:r w:rsidRPr="00C459DF">
        <w:rPr>
          <w:sz w:val="24"/>
        </w:rPr>
        <w:t xml:space="preserve">Бюджет </w:t>
      </w:r>
      <w:r>
        <w:rPr>
          <w:sz w:val="24"/>
        </w:rPr>
        <w:t>Багарякского сельского</w:t>
      </w:r>
      <w:r w:rsidRPr="00C459DF">
        <w:rPr>
          <w:sz w:val="24"/>
        </w:rPr>
        <w:t xml:space="preserve"> поселения</w:t>
      </w:r>
    </w:p>
    <w:p w:rsidR="00D133FF" w:rsidRPr="00C459DF" w:rsidRDefault="00D133FF" w:rsidP="00D133FF">
      <w:pPr>
        <w:pStyle w:val="a3"/>
        <w:tabs>
          <w:tab w:val="left" w:pos="1134"/>
        </w:tabs>
        <w:jc w:val="center"/>
        <w:rPr>
          <w:sz w:val="24"/>
        </w:rPr>
      </w:pPr>
      <w:r>
        <w:rPr>
          <w:sz w:val="24"/>
        </w:rPr>
        <w:t>на 202</w:t>
      </w:r>
      <w:r w:rsidR="00311620">
        <w:rPr>
          <w:sz w:val="24"/>
        </w:rPr>
        <w:t>2 год и на плановый период 2023</w:t>
      </w:r>
      <w:r>
        <w:rPr>
          <w:sz w:val="24"/>
        </w:rPr>
        <w:t xml:space="preserve"> и 2023 годов</w:t>
      </w:r>
      <w:r w:rsidRPr="00C459DF">
        <w:rPr>
          <w:sz w:val="24"/>
        </w:rPr>
        <w:t xml:space="preserve"> 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D133FF" w:rsidRPr="002323AA" w:rsidRDefault="00D133FF" w:rsidP="00232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051692">
        <w:rPr>
          <w:rFonts w:ascii="Times New Roman" w:hAnsi="Times New Roman"/>
          <w:b/>
          <w:sz w:val="24"/>
          <w:szCs w:val="24"/>
        </w:rPr>
        <w:t>Статья 1. О</w:t>
      </w:r>
      <w:r w:rsidRPr="00051692">
        <w:rPr>
          <w:rFonts w:ascii="Times New Roman" w:hAnsi="Times New Roman"/>
          <w:b/>
          <w:snapToGrid w:val="0"/>
          <w:sz w:val="24"/>
          <w:szCs w:val="24"/>
        </w:rPr>
        <w:t xml:space="preserve">сновные характеристики бюджета </w:t>
      </w:r>
      <w:r>
        <w:rPr>
          <w:rFonts w:ascii="Times New Roman" w:hAnsi="Times New Roman"/>
          <w:b/>
          <w:snapToGrid w:val="0"/>
          <w:sz w:val="24"/>
          <w:szCs w:val="24"/>
        </w:rPr>
        <w:t>Багарякского сельского</w:t>
      </w:r>
      <w:r w:rsidRPr="00051692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Pr="000516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napToGrid w:val="0"/>
          <w:sz w:val="24"/>
          <w:szCs w:val="24"/>
        </w:rPr>
        <w:t>на 202</w:t>
      </w:r>
      <w:r w:rsidR="00311620">
        <w:rPr>
          <w:rFonts w:ascii="Times New Roman" w:hAnsi="Times New Roman"/>
          <w:b/>
          <w:snapToGrid w:val="0"/>
          <w:sz w:val="24"/>
          <w:szCs w:val="24"/>
        </w:rPr>
        <w:t>2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год и на плановый период 202</w:t>
      </w:r>
      <w:r w:rsidR="00311620">
        <w:rPr>
          <w:rFonts w:ascii="Times New Roman" w:hAnsi="Times New Roman"/>
          <w:b/>
          <w:snapToGrid w:val="0"/>
          <w:sz w:val="24"/>
          <w:szCs w:val="24"/>
        </w:rPr>
        <w:t>3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 w:rsidR="00311620">
        <w:rPr>
          <w:rFonts w:ascii="Times New Roman" w:hAnsi="Times New Roman"/>
          <w:b/>
          <w:snapToGrid w:val="0"/>
          <w:sz w:val="24"/>
          <w:szCs w:val="24"/>
        </w:rPr>
        <w:t>4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  <w:r w:rsidRPr="00051692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D133FF" w:rsidRPr="007D4761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Pr="007D4761"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>
        <w:rPr>
          <w:rFonts w:ascii="Times New Roman" w:hAnsi="Times New Roman"/>
          <w:sz w:val="24"/>
          <w:szCs w:val="24"/>
        </w:rPr>
        <w:t>Багарякского сельского поселения на 202</w:t>
      </w:r>
      <w:r w:rsidR="0031162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4761">
        <w:rPr>
          <w:rFonts w:ascii="Times New Roman" w:hAnsi="Times New Roman"/>
          <w:sz w:val="24"/>
          <w:szCs w:val="24"/>
        </w:rPr>
        <w:t>год:</w:t>
      </w:r>
    </w:p>
    <w:p w:rsidR="00D133FF" w:rsidRPr="007D4761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 xml:space="preserve">1) прогнозируемый общий объем доходов бюджета </w:t>
      </w:r>
      <w:r>
        <w:rPr>
          <w:rFonts w:ascii="Times New Roman" w:hAnsi="Times New Roman"/>
          <w:sz w:val="24"/>
          <w:szCs w:val="24"/>
        </w:rPr>
        <w:t xml:space="preserve">Багарякского сельского </w:t>
      </w:r>
      <w:r w:rsidRPr="007D4761">
        <w:rPr>
          <w:rFonts w:ascii="Times New Roman" w:hAnsi="Times New Roman"/>
          <w:sz w:val="24"/>
          <w:szCs w:val="24"/>
        </w:rPr>
        <w:t xml:space="preserve">поселения в сумме </w:t>
      </w:r>
      <w:r w:rsidR="00A062BC">
        <w:rPr>
          <w:rFonts w:ascii="Times New Roman" w:hAnsi="Times New Roman"/>
          <w:sz w:val="24"/>
          <w:szCs w:val="24"/>
        </w:rPr>
        <w:t>10398,50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4761">
        <w:rPr>
          <w:rFonts w:ascii="Times New Roman" w:hAnsi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062BC">
        <w:rPr>
          <w:rFonts w:ascii="Times New Roman" w:hAnsi="Times New Roman"/>
          <w:sz w:val="24"/>
          <w:szCs w:val="24"/>
        </w:rPr>
        <w:t>8745,5</w:t>
      </w:r>
      <w:r w:rsidRPr="007D4761">
        <w:rPr>
          <w:rFonts w:ascii="Times New Roman" w:hAnsi="Times New Roman"/>
          <w:sz w:val="24"/>
          <w:szCs w:val="24"/>
        </w:rPr>
        <w:t xml:space="preserve"> тыс. рублей;</w:t>
      </w:r>
    </w:p>
    <w:p w:rsidR="00D133FF" w:rsidRPr="002323AA" w:rsidRDefault="00D133FF" w:rsidP="00232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r>
        <w:rPr>
          <w:rFonts w:ascii="Times New Roman" w:hAnsi="Times New Roman"/>
          <w:sz w:val="24"/>
          <w:szCs w:val="24"/>
        </w:rPr>
        <w:t xml:space="preserve">Багарякского сельского </w:t>
      </w:r>
      <w:r w:rsidRPr="007D4761">
        <w:rPr>
          <w:rFonts w:ascii="Times New Roman" w:hAnsi="Times New Roman"/>
          <w:sz w:val="24"/>
          <w:szCs w:val="24"/>
        </w:rPr>
        <w:t xml:space="preserve">поселения в сумме </w:t>
      </w:r>
      <w:r w:rsidR="00A062BC">
        <w:rPr>
          <w:rFonts w:ascii="Times New Roman" w:hAnsi="Times New Roman"/>
          <w:sz w:val="24"/>
          <w:szCs w:val="24"/>
        </w:rPr>
        <w:t>10398,50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4761">
        <w:rPr>
          <w:rFonts w:ascii="Times New Roman" w:hAnsi="Times New Roman"/>
          <w:sz w:val="24"/>
          <w:szCs w:val="24"/>
        </w:rPr>
        <w:t>тыс. рублей</w:t>
      </w:r>
      <w:r>
        <w:rPr>
          <w:rFonts w:ascii="Times New Roman" w:hAnsi="Times New Roman"/>
          <w:sz w:val="24"/>
          <w:szCs w:val="24"/>
        </w:rPr>
        <w:t>.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Pr="007D4761"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>
        <w:rPr>
          <w:rFonts w:ascii="Times New Roman" w:hAnsi="Times New Roman"/>
          <w:sz w:val="24"/>
          <w:szCs w:val="24"/>
        </w:rPr>
        <w:t xml:space="preserve">Багарякского сельского поселения </w:t>
      </w:r>
      <w:r w:rsidRPr="007D4761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 w:rsidR="00A062BC">
        <w:rPr>
          <w:rFonts w:ascii="Times New Roman" w:hAnsi="Times New Roman"/>
          <w:sz w:val="24"/>
          <w:szCs w:val="24"/>
        </w:rPr>
        <w:t>3 год и на 2024</w:t>
      </w:r>
      <w:r>
        <w:rPr>
          <w:rFonts w:ascii="Times New Roman" w:hAnsi="Times New Roman"/>
          <w:sz w:val="24"/>
          <w:szCs w:val="24"/>
        </w:rPr>
        <w:t>год:</w:t>
      </w:r>
    </w:p>
    <w:p w:rsidR="00D133FF" w:rsidRPr="007D4761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 xml:space="preserve">1) прогнозируемый общий объем доходов бюджета </w:t>
      </w:r>
      <w:r>
        <w:rPr>
          <w:rFonts w:ascii="Times New Roman" w:hAnsi="Times New Roman"/>
          <w:sz w:val="24"/>
          <w:szCs w:val="24"/>
        </w:rPr>
        <w:t xml:space="preserve">Багарякского сельского </w:t>
      </w:r>
      <w:r w:rsidRPr="007D4761">
        <w:rPr>
          <w:rFonts w:ascii="Times New Roman" w:hAnsi="Times New Roman"/>
          <w:sz w:val="24"/>
          <w:szCs w:val="24"/>
        </w:rPr>
        <w:t xml:space="preserve">поселения </w:t>
      </w:r>
      <w:r w:rsidRPr="004D69EF">
        <w:rPr>
          <w:rFonts w:ascii="Times New Roman" w:hAnsi="Times New Roman"/>
          <w:sz w:val="24"/>
          <w:szCs w:val="24"/>
        </w:rPr>
        <w:t>на 202</w:t>
      </w:r>
      <w:r w:rsidR="00A062BC">
        <w:rPr>
          <w:rFonts w:ascii="Times New Roman" w:hAnsi="Times New Roman"/>
          <w:sz w:val="24"/>
          <w:szCs w:val="24"/>
        </w:rPr>
        <w:t>3</w:t>
      </w:r>
      <w:r w:rsidRPr="004D69EF">
        <w:rPr>
          <w:rFonts w:ascii="Times New Roman" w:hAnsi="Times New Roman"/>
          <w:sz w:val="24"/>
          <w:szCs w:val="24"/>
        </w:rPr>
        <w:t xml:space="preserve"> год в сумме </w:t>
      </w:r>
      <w:r w:rsidR="00A062BC">
        <w:rPr>
          <w:rFonts w:ascii="Times New Roman" w:hAnsi="Times New Roman"/>
          <w:sz w:val="24"/>
          <w:szCs w:val="24"/>
        </w:rPr>
        <w:t>5558,</w:t>
      </w:r>
      <w:r w:rsidR="00A72EDC">
        <w:rPr>
          <w:rFonts w:ascii="Times New Roman" w:hAnsi="Times New Roman"/>
          <w:sz w:val="24"/>
          <w:szCs w:val="24"/>
        </w:rPr>
        <w:t>9</w:t>
      </w:r>
      <w:r w:rsidR="00A062BC">
        <w:rPr>
          <w:rFonts w:ascii="Times New Roman" w:hAnsi="Times New Roman"/>
          <w:sz w:val="24"/>
          <w:szCs w:val="24"/>
        </w:rPr>
        <w:t>0</w:t>
      </w:r>
      <w:r w:rsidRPr="004D69EF">
        <w:rPr>
          <w:rFonts w:ascii="Times New Roman" w:hAnsi="Times New Roman"/>
          <w:sz w:val="24"/>
          <w:szCs w:val="24"/>
        </w:rPr>
        <w:t xml:space="preserve"> тыс. рублей</w:t>
      </w:r>
      <w:r w:rsidRPr="007D4761">
        <w:rPr>
          <w:rFonts w:ascii="Times New Roman" w:hAnsi="Times New Roman"/>
          <w:sz w:val="24"/>
          <w:szCs w:val="24"/>
        </w:rPr>
        <w:t xml:space="preserve">, в том числе безвозмездные поступления от других бюджетов бюджетной системы Российской Федерации </w:t>
      </w:r>
      <w:r w:rsidRPr="004D69EF">
        <w:rPr>
          <w:rFonts w:ascii="Times New Roman" w:hAnsi="Times New Roman"/>
          <w:sz w:val="24"/>
          <w:szCs w:val="24"/>
        </w:rPr>
        <w:t xml:space="preserve">в сумме </w:t>
      </w:r>
      <w:r w:rsidR="00A062BC">
        <w:rPr>
          <w:rFonts w:ascii="Times New Roman" w:hAnsi="Times New Roman"/>
          <w:sz w:val="24"/>
          <w:szCs w:val="24"/>
        </w:rPr>
        <w:t>3898,</w:t>
      </w:r>
      <w:r w:rsidR="00A72EDC">
        <w:rPr>
          <w:rFonts w:ascii="Times New Roman" w:hAnsi="Times New Roman"/>
          <w:sz w:val="24"/>
          <w:szCs w:val="24"/>
        </w:rPr>
        <w:t>7</w:t>
      </w:r>
      <w:r w:rsidR="00A062B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тыс. рублей и на 202</w:t>
      </w:r>
      <w:r w:rsidR="00A062B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A062BC">
        <w:rPr>
          <w:rFonts w:ascii="Times New Roman" w:hAnsi="Times New Roman"/>
          <w:sz w:val="24"/>
          <w:szCs w:val="24"/>
        </w:rPr>
        <w:t>4967,</w:t>
      </w:r>
      <w:r w:rsidR="00A72EDC">
        <w:rPr>
          <w:rFonts w:ascii="Times New Roman" w:hAnsi="Times New Roman"/>
          <w:sz w:val="24"/>
          <w:szCs w:val="24"/>
        </w:rPr>
        <w:t>4</w:t>
      </w:r>
      <w:r w:rsidR="00A062B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тыс. рублей,</w:t>
      </w:r>
      <w:r w:rsidRPr="000F624E">
        <w:rPr>
          <w:rFonts w:ascii="Times New Roman" w:hAnsi="Times New Roman"/>
          <w:sz w:val="24"/>
          <w:szCs w:val="24"/>
        </w:rPr>
        <w:t xml:space="preserve"> </w:t>
      </w:r>
      <w:r w:rsidRPr="007D4761">
        <w:rPr>
          <w:rFonts w:ascii="Times New Roman" w:hAnsi="Times New Roman"/>
          <w:sz w:val="24"/>
          <w:szCs w:val="24"/>
        </w:rPr>
        <w:t xml:space="preserve">в том числе безвозмездные поступления от других бюджетов бюджетной системы Российской Федерации в сумме </w:t>
      </w:r>
      <w:r w:rsidR="00A062BC">
        <w:rPr>
          <w:rFonts w:ascii="Times New Roman" w:hAnsi="Times New Roman"/>
          <w:sz w:val="24"/>
          <w:szCs w:val="24"/>
        </w:rPr>
        <w:t>3298,</w:t>
      </w:r>
      <w:r w:rsidR="00A72ED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тыс. рублей</w:t>
      </w:r>
    </w:p>
    <w:p w:rsidR="002323AA" w:rsidRPr="003E4F05" w:rsidRDefault="002323AA" w:rsidP="00232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3E4F05">
        <w:rPr>
          <w:rFonts w:ascii="Times New Roman" w:hAnsi="Times New Roman"/>
          <w:sz w:val="24"/>
          <w:szCs w:val="24"/>
        </w:rPr>
        <w:t>общий объем расходов бюджета сельского поселения на 202</w:t>
      </w:r>
      <w:r w:rsidR="00A062BC">
        <w:rPr>
          <w:rFonts w:ascii="Times New Roman" w:hAnsi="Times New Roman"/>
          <w:sz w:val="24"/>
          <w:szCs w:val="24"/>
        </w:rPr>
        <w:t>3</w:t>
      </w:r>
      <w:r w:rsidRPr="003E4F05">
        <w:rPr>
          <w:rFonts w:ascii="Times New Roman" w:hAnsi="Times New Roman"/>
          <w:sz w:val="24"/>
          <w:szCs w:val="24"/>
        </w:rPr>
        <w:t xml:space="preserve"> год в сумме </w:t>
      </w:r>
      <w:r w:rsidR="00A82ED6">
        <w:rPr>
          <w:rFonts w:ascii="Times New Roman" w:hAnsi="Times New Roman"/>
          <w:sz w:val="24"/>
          <w:szCs w:val="24"/>
        </w:rPr>
        <w:t>5558,9</w:t>
      </w:r>
      <w:r w:rsidR="00A062BC">
        <w:rPr>
          <w:rFonts w:ascii="Times New Roman" w:hAnsi="Times New Roman"/>
          <w:sz w:val="24"/>
          <w:szCs w:val="24"/>
        </w:rPr>
        <w:t xml:space="preserve"> </w:t>
      </w:r>
      <w:r w:rsidRPr="003E4F05">
        <w:rPr>
          <w:rFonts w:ascii="Times New Roman" w:hAnsi="Times New Roman"/>
          <w:sz w:val="24"/>
          <w:szCs w:val="24"/>
        </w:rPr>
        <w:t xml:space="preserve"> тыс. рублей, </w:t>
      </w:r>
      <w:r w:rsidRPr="003E4F05">
        <w:rPr>
          <w:rFonts w:ascii="Times New Roman" w:hAnsi="Times New Roman"/>
          <w:spacing w:val="-4"/>
          <w:sz w:val="24"/>
          <w:szCs w:val="24"/>
        </w:rPr>
        <w:t>в том числе условно утвержденные расходы в сумме</w:t>
      </w:r>
      <w:r w:rsidRPr="003E4F05">
        <w:rPr>
          <w:rFonts w:ascii="Times New Roman" w:hAnsi="Times New Roman"/>
          <w:sz w:val="24"/>
          <w:szCs w:val="24"/>
        </w:rPr>
        <w:t xml:space="preserve"> </w:t>
      </w:r>
      <w:r w:rsidR="00A062BC">
        <w:rPr>
          <w:rFonts w:ascii="Times New Roman" w:hAnsi="Times New Roman"/>
          <w:sz w:val="24"/>
          <w:szCs w:val="24"/>
        </w:rPr>
        <w:t>135,5</w:t>
      </w:r>
      <w:r w:rsidRPr="003E4F05">
        <w:rPr>
          <w:rFonts w:ascii="Times New Roman" w:hAnsi="Times New Roman"/>
          <w:sz w:val="24"/>
          <w:szCs w:val="24"/>
        </w:rPr>
        <w:t xml:space="preserve"> тыс. рублей, и на 202</w:t>
      </w:r>
      <w:r w:rsidR="00A062BC">
        <w:rPr>
          <w:rFonts w:ascii="Times New Roman" w:hAnsi="Times New Roman"/>
          <w:sz w:val="24"/>
          <w:szCs w:val="24"/>
        </w:rPr>
        <w:t>4</w:t>
      </w:r>
      <w:r w:rsidRPr="003E4F05">
        <w:rPr>
          <w:rFonts w:ascii="Times New Roman" w:hAnsi="Times New Roman"/>
          <w:sz w:val="24"/>
          <w:szCs w:val="24"/>
        </w:rPr>
        <w:t xml:space="preserve"> год в сумме </w:t>
      </w:r>
      <w:r w:rsidR="00A82ED6">
        <w:rPr>
          <w:rFonts w:ascii="Times New Roman" w:hAnsi="Times New Roman"/>
          <w:sz w:val="24"/>
          <w:szCs w:val="24"/>
        </w:rPr>
        <w:t>4967,4</w:t>
      </w:r>
      <w:r w:rsidRPr="003E4F05">
        <w:rPr>
          <w:rFonts w:ascii="Times New Roman" w:hAnsi="Times New Roman"/>
          <w:sz w:val="24"/>
          <w:szCs w:val="24"/>
        </w:rPr>
        <w:t xml:space="preserve"> тыс. рублей, </w:t>
      </w:r>
      <w:r w:rsidRPr="003E4F05">
        <w:rPr>
          <w:rFonts w:ascii="Times New Roman" w:hAnsi="Times New Roman"/>
          <w:spacing w:val="-4"/>
          <w:sz w:val="24"/>
          <w:szCs w:val="24"/>
        </w:rPr>
        <w:t>в том числе условно утвержденные расходы в сумме</w:t>
      </w:r>
      <w:r w:rsidRPr="003E4F05">
        <w:rPr>
          <w:rFonts w:ascii="Times New Roman" w:hAnsi="Times New Roman"/>
          <w:sz w:val="24"/>
          <w:szCs w:val="24"/>
        </w:rPr>
        <w:t xml:space="preserve"> </w:t>
      </w:r>
      <w:r w:rsidR="00A062BC">
        <w:rPr>
          <w:rFonts w:ascii="Times New Roman" w:hAnsi="Times New Roman"/>
          <w:sz w:val="24"/>
          <w:szCs w:val="24"/>
        </w:rPr>
        <w:t>241,1</w:t>
      </w:r>
      <w:r w:rsidRPr="003E4F05">
        <w:rPr>
          <w:rFonts w:ascii="Times New Roman" w:hAnsi="Times New Roman"/>
          <w:sz w:val="24"/>
          <w:szCs w:val="24"/>
        </w:rPr>
        <w:t xml:space="preserve"> тыс. рублей.</w:t>
      </w:r>
    </w:p>
    <w:p w:rsidR="00D133FF" w:rsidRDefault="00D133FF" w:rsidP="00D133F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33FF" w:rsidRPr="00EE0372" w:rsidRDefault="00D133FF" w:rsidP="00D133FF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EE0372">
        <w:rPr>
          <w:rFonts w:ascii="Times New Roman" w:hAnsi="Times New Roman" w:cs="Times New Roman"/>
          <w:b/>
          <w:sz w:val="24"/>
          <w:szCs w:val="24"/>
        </w:rPr>
        <w:t>Статья 2. </w:t>
      </w:r>
      <w:r w:rsidRPr="00EE0372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r w:rsidRPr="00EE0372">
        <w:rPr>
          <w:rFonts w:ascii="Times New Roman" w:hAnsi="Times New Roman" w:cs="Times New Roman"/>
          <w:b/>
          <w:snapToGrid w:val="0"/>
          <w:sz w:val="24"/>
          <w:szCs w:val="24"/>
        </w:rPr>
        <w:t>Багарякского сельского</w:t>
      </w:r>
      <w:r w:rsidRPr="00EE0372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1 января 202</w:t>
      </w:r>
      <w:r w:rsidR="00A062BC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2</w:t>
      </w:r>
      <w:r w:rsidRPr="00EE0372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года</w:t>
      </w:r>
    </w:p>
    <w:p w:rsidR="00D133FF" w:rsidRPr="00C459DF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0372">
        <w:rPr>
          <w:rFonts w:ascii="Times New Roman" w:hAnsi="Times New Roman"/>
          <w:sz w:val="24"/>
          <w:szCs w:val="24"/>
        </w:rPr>
        <w:t>Утвердить объем остатков средств бюджета Багарякского сельского поселения на 1 января 2021 года в сумме 20,0 тыс. рублей, направляемых на покрытие временных кассовых разрывов, возникающих в ходе исполнения бюджета Багарякского сельского поселения в 202</w:t>
      </w:r>
      <w:r w:rsidR="00A062BC">
        <w:rPr>
          <w:rFonts w:ascii="Times New Roman" w:hAnsi="Times New Roman"/>
          <w:sz w:val="24"/>
          <w:szCs w:val="24"/>
        </w:rPr>
        <w:t>2</w:t>
      </w:r>
      <w:r w:rsidRPr="00EE0372">
        <w:rPr>
          <w:rFonts w:ascii="Times New Roman" w:hAnsi="Times New Roman"/>
          <w:sz w:val="24"/>
          <w:szCs w:val="24"/>
        </w:rPr>
        <w:t>году.</w:t>
      </w:r>
    </w:p>
    <w:p w:rsidR="00D133FF" w:rsidRPr="00EE6554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E6554">
        <w:rPr>
          <w:rFonts w:ascii="Times New Roman" w:hAnsi="Times New Roman"/>
          <w:b/>
          <w:sz w:val="24"/>
          <w:szCs w:val="24"/>
        </w:rPr>
        <w:t>Статья 3. Нормативы доходов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Pr="00EE655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Багарякского сельского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12C3">
        <w:rPr>
          <w:rFonts w:ascii="Times New Roman" w:hAnsi="Times New Roman"/>
          <w:b/>
          <w:sz w:val="24"/>
          <w:szCs w:val="24"/>
        </w:rPr>
        <w:t>поселения</w:t>
      </w:r>
      <w:r>
        <w:rPr>
          <w:rFonts w:ascii="Times New Roman" w:hAnsi="Times New Roman"/>
          <w:b/>
          <w:sz w:val="24"/>
          <w:szCs w:val="24"/>
        </w:rPr>
        <w:t xml:space="preserve"> на 202</w:t>
      </w:r>
      <w:r w:rsidR="00A062B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A062B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и 202</w:t>
      </w:r>
      <w:r w:rsidR="00A062BC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  <w:r w:rsidRPr="00EE6554">
        <w:rPr>
          <w:rFonts w:ascii="Times New Roman" w:hAnsi="Times New Roman"/>
          <w:b/>
          <w:sz w:val="24"/>
          <w:szCs w:val="24"/>
        </w:rPr>
        <w:t xml:space="preserve">. </w:t>
      </w:r>
    </w:p>
    <w:p w:rsidR="00D133FF" w:rsidRPr="00EE6554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Установить, что</w:t>
      </w:r>
      <w:r w:rsidRPr="00EE6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EE6554">
        <w:rPr>
          <w:rFonts w:ascii="Times New Roman" w:hAnsi="Times New Roman"/>
          <w:sz w:val="24"/>
          <w:szCs w:val="24"/>
        </w:rPr>
        <w:t xml:space="preserve">бюджет </w:t>
      </w:r>
      <w:r>
        <w:rPr>
          <w:rFonts w:ascii="Times New Roman" w:hAnsi="Times New Roman"/>
          <w:sz w:val="24"/>
          <w:szCs w:val="24"/>
        </w:rPr>
        <w:t xml:space="preserve">Багарякского сельского </w:t>
      </w:r>
      <w:r w:rsidRPr="007D4761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 зачисляются доходы по нормативам</w:t>
      </w:r>
      <w:r w:rsidRPr="00EE6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Pr="00EE6554">
        <w:rPr>
          <w:rFonts w:ascii="Times New Roman" w:hAnsi="Times New Roman"/>
          <w:sz w:val="24"/>
          <w:szCs w:val="24"/>
        </w:rPr>
        <w:t xml:space="preserve">приложению 1. </w:t>
      </w:r>
    </w:p>
    <w:p w:rsidR="00D133FF" w:rsidRPr="007D4761" w:rsidRDefault="00D133FF" w:rsidP="00D133FF">
      <w:pPr>
        <w:pStyle w:val="ConsPlusNormal"/>
        <w:widowControl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D133FF" w:rsidRPr="007D4761" w:rsidRDefault="00D133FF" w:rsidP="00D133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Статья 4</w:t>
      </w:r>
      <w:r w:rsidRPr="007D47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 </w:t>
      </w:r>
      <w:r w:rsidRPr="007D4761">
        <w:rPr>
          <w:rFonts w:ascii="Times New Roman" w:hAnsi="Times New Roman"/>
          <w:b/>
          <w:snapToGrid w:val="0"/>
          <w:sz w:val="24"/>
          <w:szCs w:val="24"/>
        </w:rPr>
        <w:t>Главные администраторы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доходов </w:t>
      </w:r>
      <w:r w:rsidRPr="007D4761">
        <w:rPr>
          <w:rFonts w:ascii="Times New Roman" w:hAnsi="Times New Roman"/>
          <w:b/>
          <w:snapToGrid w:val="0"/>
          <w:sz w:val="24"/>
          <w:szCs w:val="24"/>
        </w:rPr>
        <w:t xml:space="preserve">бюджета </w:t>
      </w:r>
      <w:r>
        <w:rPr>
          <w:rFonts w:ascii="Times New Roman" w:hAnsi="Times New Roman"/>
          <w:b/>
          <w:sz w:val="24"/>
          <w:szCs w:val="24"/>
        </w:rPr>
        <w:t>Багарякского сельского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12C3">
        <w:rPr>
          <w:rFonts w:ascii="Times New Roman" w:hAnsi="Times New Roman"/>
          <w:b/>
          <w:sz w:val="24"/>
          <w:szCs w:val="24"/>
        </w:rPr>
        <w:t>поселения</w:t>
      </w:r>
      <w:r w:rsidRPr="000412C3">
        <w:rPr>
          <w:rFonts w:ascii="Times New Roman" w:hAnsi="Times New Roman"/>
          <w:b/>
          <w:snapToGrid w:val="0"/>
          <w:sz w:val="24"/>
          <w:szCs w:val="24"/>
        </w:rPr>
        <w:t xml:space="preserve"> и источников финансирования дефицита бюджета</w:t>
      </w:r>
      <w:r w:rsidRPr="000412C3">
        <w:rPr>
          <w:rFonts w:ascii="Times New Roman" w:hAnsi="Times New Roman"/>
          <w:b/>
          <w:sz w:val="24"/>
          <w:szCs w:val="24"/>
        </w:rPr>
        <w:t xml:space="preserve"> Багарякского сельского поселения</w:t>
      </w:r>
      <w:r w:rsidRPr="007D4761">
        <w:rPr>
          <w:rFonts w:ascii="Times New Roman" w:hAnsi="Times New Roman"/>
          <w:sz w:val="24"/>
          <w:szCs w:val="24"/>
        </w:rPr>
        <w:t xml:space="preserve"> </w:t>
      </w:r>
    </w:p>
    <w:p w:rsidR="00D133FF" w:rsidRPr="00EE3837" w:rsidRDefault="00D133FF" w:rsidP="00D133F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837">
        <w:rPr>
          <w:rFonts w:ascii="Times New Roman" w:hAnsi="Times New Roman"/>
          <w:sz w:val="24"/>
          <w:szCs w:val="24"/>
        </w:rPr>
        <w:t xml:space="preserve">Утвердить перечень главных администраторов доходов бюджета </w:t>
      </w:r>
      <w:r>
        <w:rPr>
          <w:rFonts w:ascii="Times New Roman" w:hAnsi="Times New Roman"/>
          <w:sz w:val="24"/>
          <w:szCs w:val="24"/>
        </w:rPr>
        <w:t>Багарякского сельского</w:t>
      </w:r>
      <w:r w:rsidRPr="00EE3837">
        <w:rPr>
          <w:rFonts w:ascii="Times New Roman" w:hAnsi="Times New Roman"/>
          <w:sz w:val="24"/>
          <w:szCs w:val="24"/>
        </w:rPr>
        <w:t xml:space="preserve"> поселения согласно приложению 2.</w:t>
      </w:r>
    </w:p>
    <w:p w:rsidR="00D133FF" w:rsidRPr="007D4761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D4761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 </w:t>
      </w:r>
      <w:r w:rsidRPr="007D4761">
        <w:rPr>
          <w:rFonts w:ascii="Times New Roman" w:hAnsi="Times New Roman"/>
          <w:sz w:val="24"/>
          <w:szCs w:val="24"/>
        </w:rPr>
        <w:t xml:space="preserve">Утвердить перечень главных администраторов источников финансирования дефицита бюджета </w:t>
      </w:r>
      <w:r>
        <w:rPr>
          <w:rFonts w:ascii="Times New Roman" w:hAnsi="Times New Roman"/>
          <w:sz w:val="24"/>
          <w:szCs w:val="24"/>
        </w:rPr>
        <w:t xml:space="preserve">Багарякского сельского </w:t>
      </w:r>
      <w:r w:rsidRPr="007D4761">
        <w:rPr>
          <w:rFonts w:ascii="Times New Roman" w:hAnsi="Times New Roman"/>
          <w:sz w:val="24"/>
          <w:szCs w:val="24"/>
        </w:rPr>
        <w:t xml:space="preserve">поселения согласно приложению </w:t>
      </w:r>
      <w:r>
        <w:rPr>
          <w:rFonts w:ascii="Times New Roman" w:hAnsi="Times New Roman"/>
          <w:sz w:val="24"/>
          <w:szCs w:val="24"/>
        </w:rPr>
        <w:t>3</w:t>
      </w:r>
      <w:r w:rsidRPr="007D4761">
        <w:rPr>
          <w:rFonts w:ascii="Times New Roman" w:hAnsi="Times New Roman"/>
          <w:sz w:val="24"/>
          <w:szCs w:val="24"/>
        </w:rPr>
        <w:t>.</w:t>
      </w:r>
    </w:p>
    <w:p w:rsidR="00D133FF" w:rsidRDefault="00D133FF" w:rsidP="00D133F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33FF" w:rsidRDefault="00D133FF" w:rsidP="00D133F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Бюджетные ассигнования 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на 202</w:t>
      </w:r>
      <w:r w:rsidR="00A062BC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2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 и на плановый период 202</w:t>
      </w:r>
      <w:r w:rsidR="00A062BC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202</w:t>
      </w:r>
      <w:r w:rsidR="00A062BC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4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годов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Pr="007D4761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 xml:space="preserve">Багарякского сельского </w:t>
      </w:r>
      <w:r w:rsidRPr="007D4761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 на 202</w:t>
      </w:r>
      <w:r w:rsidR="00A062B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 в сумме 0</w:t>
      </w:r>
      <w:r w:rsidR="00070EA0">
        <w:rPr>
          <w:rFonts w:ascii="Times New Roman" w:hAnsi="Times New Roman"/>
          <w:sz w:val="24"/>
          <w:szCs w:val="24"/>
        </w:rPr>
        <w:t>,</w:t>
      </w:r>
      <w:r w:rsidR="0024316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тыс. рублей, на 202</w:t>
      </w:r>
      <w:r w:rsidR="00A062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 в сумме 0</w:t>
      </w:r>
      <w:r w:rsidR="00070EA0">
        <w:rPr>
          <w:rFonts w:ascii="Times New Roman" w:hAnsi="Times New Roman"/>
          <w:sz w:val="24"/>
          <w:szCs w:val="24"/>
        </w:rPr>
        <w:t>,</w:t>
      </w:r>
      <w:r w:rsidR="0024316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тыс. рублей и на 202</w:t>
      </w:r>
      <w:r w:rsidR="00A062B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в сумме 0</w:t>
      </w:r>
      <w:r w:rsidR="00070EA0">
        <w:rPr>
          <w:rFonts w:ascii="Times New Roman" w:hAnsi="Times New Roman"/>
          <w:sz w:val="24"/>
          <w:szCs w:val="24"/>
        </w:rPr>
        <w:t>,</w:t>
      </w:r>
      <w:r w:rsidR="0024316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Утвердить:</w:t>
      </w:r>
    </w:p>
    <w:p w:rsidR="00D133FF" w:rsidRPr="00AF5B31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F5B31">
        <w:rPr>
          <w:rFonts w:ascii="Times New Roman" w:hAnsi="Times New Roman"/>
          <w:sz w:val="24"/>
          <w:szCs w:val="24"/>
        </w:rPr>
        <w:t xml:space="preserve">1) распределение бюджетных ассигнований по </w:t>
      </w:r>
      <w:r>
        <w:rPr>
          <w:rFonts w:ascii="Times New Roman" w:hAnsi="Times New Roman"/>
          <w:sz w:val="24"/>
          <w:szCs w:val="24"/>
        </w:rPr>
        <w:t xml:space="preserve">целевым статьям (муниципальным программам поселения и непрограммным направлениям деятельности), группам видов расходов, разделам и подразделам </w:t>
      </w:r>
      <w:r w:rsidRPr="00AF5B31">
        <w:rPr>
          <w:rFonts w:ascii="Times New Roman" w:hAnsi="Times New Roman"/>
          <w:sz w:val="24"/>
          <w:szCs w:val="24"/>
        </w:rPr>
        <w:t>классификации расходов бюджетов бюджетной систе</w:t>
      </w:r>
      <w:r>
        <w:rPr>
          <w:rFonts w:ascii="Times New Roman" w:hAnsi="Times New Roman"/>
          <w:sz w:val="24"/>
          <w:szCs w:val="24"/>
        </w:rPr>
        <w:t>мы Российской Федерации на 202</w:t>
      </w:r>
      <w:r w:rsidR="00A062B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A062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A062B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годов согласно приложению 4;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F5B31">
        <w:rPr>
          <w:rFonts w:ascii="Times New Roman" w:hAnsi="Times New Roman"/>
          <w:sz w:val="24"/>
          <w:szCs w:val="24"/>
        </w:rPr>
        <w:t>2) ведомственную структуру ра</w:t>
      </w:r>
      <w:r>
        <w:rPr>
          <w:rFonts w:ascii="Times New Roman" w:hAnsi="Times New Roman"/>
          <w:sz w:val="24"/>
          <w:szCs w:val="24"/>
        </w:rPr>
        <w:t>сходов бюджета Багарякского сельского поселения на 202</w:t>
      </w:r>
      <w:r w:rsidR="00A062B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год и на плановый период 202</w:t>
      </w:r>
      <w:r w:rsidR="00A062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A062B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годов согласно приложению 5;</w:t>
      </w:r>
    </w:p>
    <w:p w:rsidR="00D133FF" w:rsidRPr="00AF5B31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распределение бюджетных ассигнований по разделам и подразделам классификации расходов бюджетов на 202</w:t>
      </w:r>
      <w:r w:rsidR="00A062B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A062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A062B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годов согласно приложению 6.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</w:p>
    <w:p w:rsidR="00D133FF" w:rsidRDefault="00D133FF" w:rsidP="00D133F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 6</w:t>
      </w:r>
      <w:r w:rsidRPr="007D47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 </w:t>
      </w:r>
      <w:r w:rsidRPr="007D4761">
        <w:rPr>
          <w:rFonts w:ascii="Times New Roman" w:hAnsi="Times New Roman"/>
          <w:b/>
          <w:snapToGrid w:val="0"/>
          <w:sz w:val="24"/>
          <w:szCs w:val="24"/>
        </w:rPr>
        <w:t xml:space="preserve">Особенности исполнения бюджета </w:t>
      </w:r>
      <w:r>
        <w:rPr>
          <w:rFonts w:ascii="Times New Roman" w:hAnsi="Times New Roman"/>
          <w:b/>
          <w:snapToGrid w:val="0"/>
          <w:sz w:val="24"/>
          <w:szCs w:val="24"/>
        </w:rPr>
        <w:t>Багарякского сельского поселения в 202</w:t>
      </w:r>
      <w:r w:rsidR="00A062BC">
        <w:rPr>
          <w:rFonts w:ascii="Times New Roman" w:hAnsi="Times New Roman"/>
          <w:b/>
          <w:snapToGrid w:val="0"/>
          <w:sz w:val="24"/>
          <w:szCs w:val="24"/>
        </w:rPr>
        <w:t>2</w:t>
      </w:r>
      <w:r>
        <w:rPr>
          <w:rFonts w:ascii="Times New Roman" w:hAnsi="Times New Roman"/>
          <w:b/>
          <w:snapToGrid w:val="0"/>
          <w:sz w:val="24"/>
          <w:szCs w:val="24"/>
        </w:rPr>
        <w:t>г</w:t>
      </w:r>
      <w:r w:rsidRPr="007D4761">
        <w:rPr>
          <w:rFonts w:ascii="Times New Roman" w:hAnsi="Times New Roman"/>
          <w:b/>
          <w:snapToGrid w:val="0"/>
          <w:sz w:val="24"/>
          <w:szCs w:val="24"/>
        </w:rPr>
        <w:t>оду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>
        <w:rPr>
          <w:sz w:val="24"/>
        </w:rPr>
        <w:tab/>
      </w:r>
      <w:r w:rsidRPr="00512951">
        <w:rPr>
          <w:b w:val="0"/>
          <w:sz w:val="24"/>
        </w:rPr>
        <w:t>1</w:t>
      </w:r>
      <w:r w:rsidRPr="00512951">
        <w:rPr>
          <w:rFonts w:eastAsia="Calibri"/>
          <w:b w:val="0"/>
          <w:bCs w:val="0"/>
          <w:sz w:val="24"/>
          <w:lang w:eastAsia="en-US"/>
        </w:rPr>
        <w:t>. В соответствии с Положени</w:t>
      </w:r>
      <w:r>
        <w:rPr>
          <w:rFonts w:eastAsia="Calibri"/>
          <w:b w:val="0"/>
          <w:bCs w:val="0"/>
          <w:sz w:val="24"/>
          <w:lang w:eastAsia="en-US"/>
        </w:rPr>
        <w:t>ем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о бюджетном процессе в </w:t>
      </w:r>
      <w:r>
        <w:rPr>
          <w:rFonts w:eastAsia="Calibri"/>
          <w:b w:val="0"/>
          <w:bCs w:val="0"/>
          <w:sz w:val="24"/>
          <w:lang w:eastAsia="en-US"/>
        </w:rPr>
        <w:t>Багарякском сельском поселении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установить следующ</w:t>
      </w:r>
      <w:r>
        <w:rPr>
          <w:rFonts w:eastAsia="Calibri"/>
          <w:b w:val="0"/>
          <w:bCs w:val="0"/>
          <w:sz w:val="24"/>
          <w:lang w:eastAsia="en-US"/>
        </w:rPr>
        <w:t>ие основания для внесения в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году изменений в показатели сводной бюджетной росписи бюджета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, связанные с особенностями исполнения бюджета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и (или) перераспределения бюджетных ассигнований между главными распорядителями бюджетных средств:</w:t>
      </w:r>
    </w:p>
    <w:p w:rsidR="00D133FF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изменение бюджетной классификации Российской Федерации, в том числе для отражения межбюджетных трансфертов из  </w:t>
      </w:r>
      <w:r>
        <w:rPr>
          <w:rFonts w:eastAsia="Calibri"/>
          <w:b w:val="0"/>
          <w:bCs w:val="0"/>
          <w:sz w:val="24"/>
          <w:lang w:eastAsia="en-US"/>
        </w:rPr>
        <w:t>районного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бюджета;</w:t>
      </w:r>
    </w:p>
    <w:p w:rsidR="00D133FF" w:rsidRPr="00446A26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>
        <w:rPr>
          <w:b w:val="0"/>
          <w:bCs w:val="0"/>
          <w:sz w:val="24"/>
        </w:rPr>
        <w:t xml:space="preserve">    </w:t>
      </w:r>
      <w:r w:rsidRPr="00446A26">
        <w:rPr>
          <w:rFonts w:eastAsia="Calibri"/>
          <w:b w:val="0"/>
          <w:bCs w:val="0"/>
          <w:sz w:val="24"/>
          <w:lang w:eastAsia="en-US"/>
        </w:rPr>
        <w:t>принятие решений об утверждении муниципальных программ, о внесении изменений в муниципальные программы;</w:t>
      </w:r>
    </w:p>
    <w:p w:rsidR="00D133FF" w:rsidRPr="00446A26" w:rsidRDefault="00D133FF" w:rsidP="00A062BC">
      <w:pPr>
        <w:pStyle w:val="a3"/>
        <w:ind w:firstLine="708"/>
        <w:jc w:val="both"/>
        <w:rPr>
          <w:rFonts w:eastAsia="Calibri"/>
          <w:b w:val="0"/>
          <w:bCs w:val="0"/>
          <w:sz w:val="24"/>
          <w:lang w:eastAsia="en-US"/>
        </w:rPr>
      </w:pPr>
      <w:r w:rsidRPr="00446A26">
        <w:rPr>
          <w:rFonts w:eastAsia="Calibri"/>
          <w:b w:val="0"/>
          <w:bCs w:val="0"/>
          <w:sz w:val="24"/>
          <w:lang w:eastAsia="en-US"/>
        </w:rPr>
        <w:t xml:space="preserve">поступление в доход бюджета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</w:t>
      </w:r>
      <w:r w:rsidRPr="00446A26">
        <w:rPr>
          <w:rFonts w:eastAsia="Calibri"/>
          <w:b w:val="0"/>
          <w:bCs w:val="0"/>
          <w:sz w:val="24"/>
          <w:lang w:eastAsia="en-US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при долевом финансировании расходов поселени</w:t>
      </w:r>
      <w:r>
        <w:rPr>
          <w:rFonts w:eastAsia="Calibri"/>
          <w:b w:val="0"/>
          <w:bCs w:val="0"/>
          <w:sz w:val="24"/>
          <w:lang w:eastAsia="en-US"/>
        </w:rPr>
        <w:t>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и при передаче в бюджет поселени</w:t>
      </w:r>
      <w:r>
        <w:rPr>
          <w:rFonts w:eastAsia="Calibri"/>
          <w:b w:val="0"/>
          <w:bCs w:val="0"/>
          <w:sz w:val="24"/>
          <w:lang w:eastAsia="en-US"/>
        </w:rPr>
        <w:t>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финансовых ресурсов на выполнение целевых программ, предусм</w:t>
      </w:r>
      <w:r>
        <w:rPr>
          <w:rFonts w:eastAsia="Calibri"/>
          <w:b w:val="0"/>
          <w:bCs w:val="0"/>
          <w:sz w:val="24"/>
          <w:lang w:eastAsia="en-US"/>
        </w:rPr>
        <w:t>отренных к финансированию в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году из бюджета</w:t>
      </w:r>
      <w:r>
        <w:rPr>
          <w:rFonts w:eastAsia="Calibri"/>
          <w:b w:val="0"/>
          <w:bCs w:val="0"/>
          <w:sz w:val="24"/>
          <w:lang w:eastAsia="en-US"/>
        </w:rPr>
        <w:t xml:space="preserve"> Каслинского муниципального района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; 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в случае обращения взыскания на средства бюджета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на основании исполнительных листов судебных органов;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в случае передачи полномочий по финансированию отдельных учреждений, мероприятий или иных видов расходов либо изменения перечня главных распорядителей и получателей средств бюджета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>;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на суммы межбюджетных трансфертов из бюджет</w:t>
      </w:r>
      <w:r>
        <w:rPr>
          <w:rFonts w:eastAsia="Calibri"/>
          <w:b w:val="0"/>
          <w:bCs w:val="0"/>
          <w:sz w:val="24"/>
          <w:lang w:eastAsia="en-US"/>
        </w:rPr>
        <w:t>а Каслинского муниципального района</w:t>
      </w:r>
      <w:r w:rsidRPr="00512951">
        <w:rPr>
          <w:rFonts w:eastAsia="Calibri"/>
          <w:b w:val="0"/>
          <w:bCs w:val="0"/>
          <w:sz w:val="24"/>
          <w:lang w:eastAsia="en-US"/>
        </w:rPr>
        <w:t>;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на суммы средств, выделенных главным распорядителям и получателям средств бюджета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за счет средств резервного фонда администрации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>;</w:t>
      </w:r>
    </w:p>
    <w:p w:rsidR="00D133FF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перераспределение администрацией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бюджетных ассигнований, предусмотренных по разделам «Общегосударственные вопросы», «Национальная безопасность и правоохранительная деятельность»,  «Национальная экономика»,</w:t>
      </w:r>
      <w:r>
        <w:rPr>
          <w:rFonts w:eastAsia="Calibri"/>
          <w:b w:val="0"/>
          <w:bCs w:val="0"/>
          <w:sz w:val="24"/>
          <w:lang w:eastAsia="en-US"/>
        </w:rPr>
        <w:t xml:space="preserve"> «Жилищно-коммунальное хозяйство», 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«Культура и кинематография», «Физическая культура и спорт»,  «Социальная политика» между кодами классификации расходов бюджетов бюджетной системы Российской Федерации; 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изменение типа муниципальных учреждений;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поступление в доход бюджета </w:t>
      </w:r>
      <w:r>
        <w:rPr>
          <w:rFonts w:eastAsia="Calibri"/>
          <w:b w:val="0"/>
          <w:bCs w:val="0"/>
          <w:sz w:val="24"/>
          <w:lang w:eastAsia="en-US"/>
        </w:rPr>
        <w:t>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средств, полученных в адрес муниципальных казенных учреждений от добровольных пожертвований и платных услуг;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  а также в  других случаях, предусмотренных статьей 217 Бюджетного кодекса Российской Федерации.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>
        <w:rPr>
          <w:rFonts w:eastAsia="Calibri"/>
          <w:b w:val="0"/>
          <w:bCs w:val="0"/>
          <w:sz w:val="24"/>
          <w:lang w:eastAsia="en-US"/>
        </w:rPr>
        <w:t xml:space="preserve">      2. Установить, что в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году первоочередное доведение лимитов бюджетных обязательств, финансирование (в том числе формирование заявок на оплату расходов) осуществляются с учетом следующей приоритетности расходов: 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lastRenderedPageBreak/>
        <w:t>1) оплата труда и начисления на оплату труда;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>2) оплата коммунальных услуг;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>3</w:t>
      </w:r>
      <w:r>
        <w:rPr>
          <w:rFonts w:eastAsia="Calibri"/>
          <w:b w:val="0"/>
          <w:bCs w:val="0"/>
          <w:sz w:val="24"/>
          <w:lang w:eastAsia="en-US"/>
        </w:rPr>
        <w:t xml:space="preserve">) </w:t>
      </w:r>
      <w:r w:rsidRPr="00512951">
        <w:rPr>
          <w:rFonts w:eastAsia="Calibri"/>
          <w:b w:val="0"/>
          <w:bCs w:val="0"/>
          <w:sz w:val="24"/>
          <w:lang w:eastAsia="en-US"/>
        </w:rPr>
        <w:t>уплата муниципальными казенными учреждениями налогов и сборов в бюджеты бюджетной системы Российской Федерации</w:t>
      </w:r>
      <w:r>
        <w:rPr>
          <w:rFonts w:eastAsia="Calibri"/>
          <w:b w:val="0"/>
          <w:bCs w:val="0"/>
          <w:sz w:val="24"/>
          <w:lang w:eastAsia="en-US"/>
        </w:rPr>
        <w:t>.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</w:t>
      </w:r>
      <w:r>
        <w:rPr>
          <w:rFonts w:eastAsia="Calibri"/>
          <w:b w:val="0"/>
          <w:bCs w:val="0"/>
          <w:sz w:val="24"/>
          <w:lang w:eastAsia="en-US"/>
        </w:rPr>
        <w:t>3. В случае  поступления в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году из </w:t>
      </w:r>
      <w:r>
        <w:rPr>
          <w:rFonts w:eastAsia="Calibri"/>
          <w:b w:val="0"/>
          <w:bCs w:val="0"/>
          <w:sz w:val="24"/>
          <w:lang w:eastAsia="en-US"/>
        </w:rPr>
        <w:t>районного бюджета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межбюджетных субсидий, межбюджетных субвенций и иных межбюджетных трансфертов, имеющих  целевое назначение, и на основании  Приказов Министерства финансов Челябинской области  о внесении изменений в Порядок определения перечня и кодов целевых статей и видов расходов местных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</w:t>
      </w:r>
      <w:r>
        <w:rPr>
          <w:rFonts w:eastAsia="Calibri"/>
          <w:b w:val="0"/>
          <w:bCs w:val="0"/>
          <w:sz w:val="24"/>
          <w:lang w:eastAsia="en-US"/>
        </w:rPr>
        <w:t>администрация Багарякского сельского поселения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 вправе вносить соответствующие дополнения и изменения  в коды целевых статей бюджетной классификации расходов бюджета.</w:t>
      </w:r>
    </w:p>
    <w:p w:rsidR="00D133FF" w:rsidRPr="00512951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12951">
        <w:rPr>
          <w:rFonts w:eastAsia="Calibri"/>
          <w:b w:val="0"/>
          <w:bCs w:val="0"/>
          <w:sz w:val="24"/>
          <w:lang w:eastAsia="en-US"/>
        </w:rPr>
        <w:t xml:space="preserve">      </w:t>
      </w:r>
      <w:r>
        <w:rPr>
          <w:rFonts w:eastAsia="Calibri"/>
          <w:b w:val="0"/>
          <w:bCs w:val="0"/>
          <w:sz w:val="24"/>
          <w:lang w:eastAsia="en-US"/>
        </w:rPr>
        <w:t>4</w:t>
      </w:r>
      <w:r w:rsidRPr="00512951">
        <w:rPr>
          <w:rFonts w:eastAsia="Calibri"/>
          <w:b w:val="0"/>
          <w:bCs w:val="0"/>
          <w:sz w:val="24"/>
          <w:lang w:eastAsia="en-US"/>
        </w:rPr>
        <w:t>.  Установить, что не использованн</w:t>
      </w:r>
      <w:r>
        <w:rPr>
          <w:rFonts w:eastAsia="Calibri"/>
          <w:b w:val="0"/>
          <w:bCs w:val="0"/>
          <w:sz w:val="24"/>
          <w:lang w:eastAsia="en-US"/>
        </w:rPr>
        <w:t>ые по состоянию на 1 января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>
        <w:rPr>
          <w:rFonts w:eastAsia="Calibri"/>
          <w:b w:val="0"/>
          <w:bCs w:val="0"/>
          <w:sz w:val="24"/>
          <w:lang w:eastAsia="en-US"/>
        </w:rPr>
        <w:t xml:space="preserve"> 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года остатки межбюджетных трансфертов, предоставленных из районного бюджета </w:t>
      </w:r>
      <w:r>
        <w:rPr>
          <w:rFonts w:eastAsia="Calibri"/>
          <w:b w:val="0"/>
          <w:bCs w:val="0"/>
          <w:sz w:val="24"/>
          <w:lang w:eastAsia="en-US"/>
        </w:rPr>
        <w:t>поселению</w:t>
      </w:r>
      <w:r w:rsidRPr="00512951">
        <w:rPr>
          <w:rFonts w:eastAsia="Calibri"/>
          <w:b w:val="0"/>
          <w:bCs w:val="0"/>
          <w:sz w:val="24"/>
          <w:lang w:eastAsia="en-US"/>
        </w:rPr>
        <w:t xml:space="preserve"> в форме субвенций, субсидий и иных межбюджетных трансфертов, имеющих целевое назначение, подлежат возврату в районный бюджет в течение пер</w:t>
      </w:r>
      <w:r>
        <w:rPr>
          <w:rFonts w:eastAsia="Calibri"/>
          <w:b w:val="0"/>
          <w:bCs w:val="0"/>
          <w:sz w:val="24"/>
          <w:lang w:eastAsia="en-US"/>
        </w:rPr>
        <w:t>вых двенадцати рабочих дней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>
        <w:rPr>
          <w:rFonts w:eastAsia="Calibri"/>
          <w:b w:val="0"/>
          <w:bCs w:val="0"/>
          <w:sz w:val="24"/>
          <w:lang w:eastAsia="en-US"/>
        </w:rPr>
        <w:t xml:space="preserve"> </w:t>
      </w:r>
      <w:r w:rsidRPr="00512951">
        <w:rPr>
          <w:rFonts w:eastAsia="Calibri"/>
          <w:b w:val="0"/>
          <w:bCs w:val="0"/>
          <w:sz w:val="24"/>
          <w:lang w:eastAsia="en-US"/>
        </w:rPr>
        <w:t>года.</w:t>
      </w:r>
    </w:p>
    <w:p w:rsidR="00D133FF" w:rsidRPr="00446A26" w:rsidRDefault="00D133FF" w:rsidP="00D133FF">
      <w:pPr>
        <w:autoSpaceDE w:val="0"/>
        <w:autoSpaceDN w:val="0"/>
        <w:adjustRightInd w:val="0"/>
        <w:spacing w:after="0" w:line="240" w:lineRule="auto"/>
        <w:ind w:left="4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46A26">
        <w:rPr>
          <w:rFonts w:ascii="Times New Roman" w:hAnsi="Times New Roman"/>
          <w:sz w:val="24"/>
          <w:szCs w:val="24"/>
        </w:rPr>
        <w:t>5. Доведение лимит</w:t>
      </w:r>
      <w:r>
        <w:rPr>
          <w:rFonts w:ascii="Times New Roman" w:hAnsi="Times New Roman"/>
          <w:sz w:val="24"/>
          <w:szCs w:val="24"/>
        </w:rPr>
        <w:t>ов бюджетных обязательств на 202</w:t>
      </w:r>
      <w:r w:rsidR="00A062BC">
        <w:rPr>
          <w:rFonts w:ascii="Times New Roman" w:hAnsi="Times New Roman"/>
          <w:sz w:val="24"/>
          <w:szCs w:val="24"/>
        </w:rPr>
        <w:t>2</w:t>
      </w:r>
      <w:r w:rsidRPr="00446A26">
        <w:rPr>
          <w:rFonts w:ascii="Times New Roman" w:hAnsi="Times New Roman"/>
          <w:sz w:val="24"/>
          <w:szCs w:val="24"/>
        </w:rPr>
        <w:t xml:space="preserve"> год по иным направлениям, не указанным в настоящей части, осуществляется в соответствии с распоряжениями Администрации </w:t>
      </w:r>
      <w:r>
        <w:rPr>
          <w:rFonts w:ascii="Times New Roman" w:hAnsi="Times New Roman"/>
          <w:sz w:val="24"/>
          <w:szCs w:val="24"/>
        </w:rPr>
        <w:t>Багарякского сельского</w:t>
      </w:r>
      <w:r w:rsidRPr="00446A26">
        <w:rPr>
          <w:rFonts w:ascii="Times New Roman" w:hAnsi="Times New Roman"/>
          <w:sz w:val="24"/>
          <w:szCs w:val="24"/>
        </w:rPr>
        <w:t xml:space="preserve"> поселения.</w:t>
      </w:r>
    </w:p>
    <w:p w:rsidR="00D133FF" w:rsidRPr="00446A26" w:rsidRDefault="00D133FF" w:rsidP="00D133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33FF" w:rsidRPr="00567F30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67F30">
        <w:rPr>
          <w:rFonts w:ascii="Times New Roman" w:hAnsi="Times New Roman"/>
          <w:b/>
          <w:sz w:val="24"/>
          <w:szCs w:val="24"/>
        </w:rPr>
        <w:t>Статья 7. Верхний предел муниципального внутреннего долга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>Установить верхний предел муниципального внутреннего долга: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  <w:t>на 1 января 202</w:t>
      </w:r>
      <w:r w:rsidR="00A82ED6">
        <w:rPr>
          <w:rFonts w:eastAsia="Calibri"/>
          <w:b w:val="0"/>
          <w:bCs w:val="0"/>
          <w:sz w:val="24"/>
          <w:lang w:eastAsia="en-US"/>
        </w:rPr>
        <w:t>3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года в сумме 0,0 тыс. рублей, в том числе верхний предел долга по муниципальным гарантиям в сумме 0 тыс. рублей;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  <w:t>на 1 января 202</w:t>
      </w:r>
      <w:r w:rsidR="00A82ED6">
        <w:rPr>
          <w:rFonts w:eastAsia="Calibri"/>
          <w:b w:val="0"/>
          <w:bCs w:val="0"/>
          <w:sz w:val="24"/>
          <w:lang w:eastAsia="en-US"/>
        </w:rPr>
        <w:t>4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года в сумме 0,0 тыс. рублей, в том числе верхний предел долга по муниципальным гарантиям в сумме 0 тыс. рублей;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  <w:t>на 1 января 202</w:t>
      </w:r>
      <w:r w:rsidR="00A82ED6">
        <w:rPr>
          <w:rFonts w:eastAsia="Calibri"/>
          <w:b w:val="0"/>
          <w:bCs w:val="0"/>
          <w:sz w:val="24"/>
          <w:lang w:eastAsia="en-US"/>
        </w:rPr>
        <w:t>5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года в сумме 0,0 тыс. рублей, в том числе верхний предел долга по муниципальным гарантиям в сумме 0 тыс. рублей.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  <w:t>Установить объем расходов на обслуживание муниципального долга на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рублей, на 202</w:t>
      </w:r>
      <w:r w:rsidR="00A062BC">
        <w:rPr>
          <w:rFonts w:eastAsia="Calibri"/>
          <w:b w:val="0"/>
          <w:bCs w:val="0"/>
          <w:sz w:val="24"/>
          <w:lang w:eastAsia="en-US"/>
        </w:rPr>
        <w:t>3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 и на 202</w:t>
      </w:r>
      <w:r w:rsidR="00A062BC">
        <w:rPr>
          <w:rFonts w:eastAsia="Calibri"/>
          <w:b w:val="0"/>
          <w:bCs w:val="0"/>
          <w:sz w:val="24"/>
          <w:lang w:eastAsia="en-US"/>
        </w:rPr>
        <w:t>4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рублей.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  <w:t>Установить предельный объем муниципальных заимствований, направляемых на финансирование дефицита местного бюджета, на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рублей.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</w:r>
      <w:r w:rsidRPr="00567F30">
        <w:rPr>
          <w:rFonts w:eastAsia="Calibri"/>
          <w:b w:val="0"/>
          <w:bCs w:val="0"/>
          <w:sz w:val="24"/>
          <w:lang w:eastAsia="en-US"/>
        </w:rPr>
        <w:tab/>
        <w:t>Установить предельный объем муниципальных заимствований, направляемых на финансирование дефицита местного бюджета и погашение долговых обязательств, на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рублей, на 202</w:t>
      </w:r>
      <w:r w:rsidR="00A062BC">
        <w:rPr>
          <w:rFonts w:eastAsia="Calibri"/>
          <w:b w:val="0"/>
          <w:bCs w:val="0"/>
          <w:sz w:val="24"/>
          <w:lang w:eastAsia="en-US"/>
        </w:rPr>
        <w:t>3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 и на 202</w:t>
      </w:r>
      <w:r w:rsidR="00A062BC">
        <w:rPr>
          <w:rFonts w:eastAsia="Calibri"/>
          <w:b w:val="0"/>
          <w:bCs w:val="0"/>
          <w:sz w:val="24"/>
          <w:lang w:eastAsia="en-US"/>
        </w:rPr>
        <w:t>4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рублей.</w:t>
      </w:r>
    </w:p>
    <w:p w:rsidR="00D133FF" w:rsidRPr="00567F30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133FF" w:rsidRPr="00567F30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67F30">
        <w:rPr>
          <w:rFonts w:ascii="Times New Roman" w:hAnsi="Times New Roman"/>
          <w:b/>
          <w:sz w:val="24"/>
          <w:szCs w:val="24"/>
        </w:rPr>
        <w:t xml:space="preserve">Статья 8. Программы муниципальных гарантий, муниципальных внутренних </w:t>
      </w:r>
      <w:r w:rsidRPr="00567F30">
        <w:rPr>
          <w:b/>
          <w:sz w:val="24"/>
          <w:szCs w:val="24"/>
        </w:rPr>
        <w:t xml:space="preserve">и </w:t>
      </w:r>
      <w:r w:rsidRPr="00567F30">
        <w:rPr>
          <w:rFonts w:ascii="Times New Roman" w:hAnsi="Times New Roman"/>
          <w:b/>
          <w:sz w:val="24"/>
          <w:szCs w:val="24"/>
        </w:rPr>
        <w:t>внешних заимствований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  <w:t>1. Утвердить программу  муниципальных гарантий в валюте Российской Федерации на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и на плановый период 202</w:t>
      </w:r>
      <w:r w:rsidR="00A062BC">
        <w:rPr>
          <w:rFonts w:eastAsia="Calibri"/>
          <w:b w:val="0"/>
          <w:bCs w:val="0"/>
          <w:sz w:val="24"/>
          <w:lang w:eastAsia="en-US"/>
        </w:rPr>
        <w:t>3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и 202</w:t>
      </w:r>
      <w:r w:rsidR="00A062BC">
        <w:rPr>
          <w:rFonts w:eastAsia="Calibri"/>
          <w:b w:val="0"/>
          <w:bCs w:val="0"/>
          <w:sz w:val="24"/>
          <w:lang w:eastAsia="en-US"/>
        </w:rPr>
        <w:t>4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годов согласно приложению № 7.</w:t>
      </w:r>
    </w:p>
    <w:p w:rsidR="00D133FF" w:rsidRPr="00567F30" w:rsidRDefault="00D133FF" w:rsidP="00D133FF">
      <w:pPr>
        <w:pStyle w:val="a3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567F30">
        <w:rPr>
          <w:rFonts w:eastAsia="Calibri"/>
          <w:b w:val="0"/>
          <w:bCs w:val="0"/>
          <w:sz w:val="24"/>
          <w:lang w:eastAsia="en-US"/>
        </w:rPr>
        <w:tab/>
        <w:t>2. Утвердить программу муниципальных внутренних и внешних заимствований бюджета Каслинского муниципального района на 202</w:t>
      </w:r>
      <w:r w:rsidR="00A062BC">
        <w:rPr>
          <w:rFonts w:eastAsia="Calibri"/>
          <w:b w:val="0"/>
          <w:bCs w:val="0"/>
          <w:sz w:val="24"/>
          <w:lang w:eastAsia="en-US"/>
        </w:rPr>
        <w:t>2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 и на плановый период 202</w:t>
      </w:r>
      <w:r w:rsidR="00A062BC">
        <w:rPr>
          <w:rFonts w:eastAsia="Calibri"/>
          <w:b w:val="0"/>
          <w:bCs w:val="0"/>
          <w:sz w:val="24"/>
          <w:lang w:eastAsia="en-US"/>
        </w:rPr>
        <w:t>3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и 202</w:t>
      </w:r>
      <w:r w:rsidR="00A062BC">
        <w:rPr>
          <w:rFonts w:eastAsia="Calibri"/>
          <w:b w:val="0"/>
          <w:bCs w:val="0"/>
          <w:sz w:val="24"/>
          <w:lang w:eastAsia="en-US"/>
        </w:rPr>
        <w:t>4</w:t>
      </w:r>
      <w:r w:rsidRPr="00567F30">
        <w:rPr>
          <w:rFonts w:eastAsia="Calibri"/>
          <w:b w:val="0"/>
          <w:bCs w:val="0"/>
          <w:sz w:val="24"/>
          <w:lang w:eastAsia="en-US"/>
        </w:rPr>
        <w:t xml:space="preserve"> годов согласно приложению № 8.</w:t>
      </w:r>
    </w:p>
    <w:p w:rsidR="00D133FF" w:rsidRPr="00567F30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133FF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1849">
        <w:rPr>
          <w:rFonts w:ascii="Times New Roman" w:hAnsi="Times New Roman"/>
          <w:b/>
          <w:sz w:val="24"/>
          <w:szCs w:val="24"/>
        </w:rPr>
        <w:t>Статья </w:t>
      </w:r>
      <w:r>
        <w:rPr>
          <w:rFonts w:ascii="Times New Roman" w:hAnsi="Times New Roman"/>
          <w:b/>
          <w:sz w:val="24"/>
          <w:szCs w:val="24"/>
        </w:rPr>
        <w:t>9</w:t>
      </w:r>
      <w:r w:rsidRPr="00211849">
        <w:rPr>
          <w:rFonts w:ascii="Times New Roman" w:hAnsi="Times New Roman"/>
          <w:b/>
          <w:sz w:val="24"/>
          <w:szCs w:val="24"/>
        </w:rPr>
        <w:t xml:space="preserve">. Источники внутреннего финансирования дефицита бюджета </w:t>
      </w:r>
      <w:r>
        <w:rPr>
          <w:rFonts w:ascii="Times New Roman" w:hAnsi="Times New Roman"/>
          <w:b/>
          <w:sz w:val="24"/>
          <w:szCs w:val="24"/>
        </w:rPr>
        <w:t>Багарякского сельского поселения на 202</w:t>
      </w:r>
      <w:r w:rsidR="00A062B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A062B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и 202</w:t>
      </w:r>
      <w:r w:rsidR="00A062BC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D133FF" w:rsidRPr="00211849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133FF" w:rsidRDefault="00D133FF" w:rsidP="00D133FF">
      <w:pPr>
        <w:pStyle w:val="ConsPlusNormal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11849">
        <w:rPr>
          <w:rFonts w:ascii="Times New Roman" w:hAnsi="Times New Roman" w:cs="Times New Roman"/>
          <w:sz w:val="24"/>
          <w:szCs w:val="24"/>
        </w:rPr>
        <w:t xml:space="preserve">Утвердить источники внутреннего финансирования дефицита бюджета </w:t>
      </w:r>
      <w:r>
        <w:rPr>
          <w:rFonts w:ascii="Times New Roman" w:eastAsia="Calibri" w:hAnsi="Times New Roman" w:cs="Times New Roman"/>
          <w:sz w:val="24"/>
          <w:szCs w:val="24"/>
        </w:rPr>
        <w:t>Багарякского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A062BC">
        <w:rPr>
          <w:rFonts w:ascii="Times New Roman" w:hAnsi="Times New Roman" w:cs="Times New Roman"/>
          <w:sz w:val="24"/>
          <w:szCs w:val="24"/>
        </w:rPr>
        <w:t>2</w:t>
      </w:r>
      <w:r w:rsidRPr="0021184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Calibri" w:hAnsi="Times New Roman" w:cs="Times New Roman"/>
          <w:sz w:val="24"/>
          <w:szCs w:val="24"/>
        </w:rPr>
        <w:t>на плановый период 202</w:t>
      </w:r>
      <w:r w:rsidR="00A062B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A062BC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49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</w:p>
    <w:p w:rsidR="00D133FF" w:rsidRDefault="00D133FF" w:rsidP="00D133FF">
      <w:pPr>
        <w:pStyle w:val="ConsPlusNormal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133FF" w:rsidRDefault="00D133FF" w:rsidP="00D133FF">
      <w:pPr>
        <w:pStyle w:val="ConsPlusNormal"/>
        <w:ind w:firstLine="54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2651DA">
        <w:rPr>
          <w:rFonts w:ascii="Times New Roman" w:hAnsi="Times New Roman"/>
          <w:b/>
          <w:sz w:val="24"/>
          <w:szCs w:val="24"/>
        </w:rPr>
        <w:lastRenderedPageBreak/>
        <w:t>Статья 1</w:t>
      </w:r>
      <w:r>
        <w:rPr>
          <w:rFonts w:ascii="Times New Roman" w:hAnsi="Times New Roman"/>
          <w:b/>
          <w:sz w:val="24"/>
          <w:szCs w:val="24"/>
        </w:rPr>
        <w:t>0</w:t>
      </w:r>
      <w:r w:rsidRPr="002651D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 Субсидии юридическим лицам (за исключением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субсидий государственным (муниципальным) учреждениям)</w:t>
      </w:r>
      <w:r>
        <w:rPr>
          <w:rFonts w:ascii="Times New Roman" w:hAnsi="Times New Roman" w:cs="Times New Roman"/>
          <w:b/>
          <w:sz w:val="24"/>
          <w:szCs w:val="24"/>
        </w:rPr>
        <w:t>, индивидуальным предпринимателям, физическим лицам из бюджета</w:t>
      </w:r>
      <w:r w:rsidRPr="002651D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Багарякского сельского</w:t>
      </w:r>
      <w:r w:rsidRPr="002651DA">
        <w:rPr>
          <w:rFonts w:ascii="Times New Roman" w:hAnsi="Times New Roman"/>
          <w:b/>
          <w:sz w:val="24"/>
          <w:szCs w:val="24"/>
        </w:rPr>
        <w:t xml:space="preserve"> поселения</w:t>
      </w:r>
      <w:r>
        <w:rPr>
          <w:rFonts w:ascii="Times New Roman" w:hAnsi="Times New Roman"/>
          <w:b/>
          <w:sz w:val="24"/>
          <w:szCs w:val="24"/>
        </w:rPr>
        <w:t xml:space="preserve"> на 202</w:t>
      </w:r>
      <w:r w:rsidR="00A062B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A062B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и 202</w:t>
      </w:r>
      <w:r w:rsidR="00A062BC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D133FF" w:rsidRDefault="00D133FF" w:rsidP="00D133FF">
      <w:pPr>
        <w:pStyle w:val="ConsPlusNormal"/>
        <w:ind w:firstLine="54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133FF" w:rsidRDefault="00D133FF" w:rsidP="00D133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1DA">
        <w:rPr>
          <w:rFonts w:ascii="Times New Roman" w:hAnsi="Times New Roman"/>
          <w:b/>
          <w:bCs/>
          <w:snapToGrid w:val="0"/>
          <w:sz w:val="24"/>
          <w:szCs w:val="24"/>
        </w:rPr>
        <w:t xml:space="preserve"> </w:t>
      </w:r>
      <w:r w:rsidRPr="002651DA">
        <w:rPr>
          <w:rFonts w:ascii="Times New Roman" w:hAnsi="Times New Roman"/>
          <w:bCs/>
          <w:snapToGrid w:val="0"/>
          <w:sz w:val="24"/>
          <w:szCs w:val="24"/>
        </w:rPr>
        <w:t xml:space="preserve">Субсидии юридическим лицам </w:t>
      </w:r>
      <w:r w:rsidRPr="002651DA">
        <w:rPr>
          <w:rFonts w:ascii="Times New Roman" w:hAnsi="Times New Roman"/>
          <w:sz w:val="24"/>
          <w:szCs w:val="24"/>
        </w:rPr>
        <w:t xml:space="preserve">(за исключением </w:t>
      </w:r>
      <w:r w:rsidRPr="002651DA">
        <w:rPr>
          <w:rFonts w:ascii="Times New Roman" w:hAnsi="Times New Roman"/>
          <w:bCs/>
          <w:iCs/>
          <w:sz w:val="24"/>
          <w:szCs w:val="24"/>
        </w:rPr>
        <w:t>субсидий муниципальным учреждениям)</w:t>
      </w:r>
      <w:r w:rsidRPr="002651DA">
        <w:rPr>
          <w:rFonts w:ascii="Times New Roman" w:hAnsi="Times New Roman"/>
          <w:sz w:val="24"/>
          <w:szCs w:val="24"/>
        </w:rPr>
        <w:t xml:space="preserve">, </w:t>
      </w:r>
      <w:r w:rsidRPr="002651DA">
        <w:rPr>
          <w:rFonts w:ascii="Times New Roman" w:hAnsi="Times New Roman"/>
          <w:bCs/>
          <w:snapToGrid w:val="0"/>
          <w:sz w:val="24"/>
          <w:szCs w:val="24"/>
        </w:rPr>
        <w:t>индивидуальным предпринимателям, а также физическим лицам – производителям товаров, работ услуг (за исключением субсидий, указанных</w:t>
      </w:r>
      <w:r>
        <w:rPr>
          <w:rFonts w:ascii="Times New Roman" w:hAnsi="Times New Roman"/>
          <w:bCs/>
          <w:snapToGrid w:val="0"/>
          <w:sz w:val="24"/>
          <w:szCs w:val="24"/>
        </w:rPr>
        <w:t xml:space="preserve"> в пункте 6,8</w:t>
      </w:r>
      <w:r w:rsidRPr="002651DA">
        <w:rPr>
          <w:rFonts w:ascii="Times New Roman" w:hAnsi="Times New Roman"/>
          <w:bCs/>
          <w:snapToGrid w:val="0"/>
          <w:sz w:val="24"/>
          <w:szCs w:val="24"/>
        </w:rPr>
        <w:t xml:space="preserve"> статьи 78 Бюджетного кодекса Российской Федерации) предоставляется в случаях, установленных решен</w:t>
      </w:r>
      <w:r>
        <w:rPr>
          <w:rFonts w:ascii="Times New Roman" w:hAnsi="Times New Roman"/>
          <w:bCs/>
          <w:snapToGrid w:val="0"/>
          <w:sz w:val="24"/>
          <w:szCs w:val="24"/>
        </w:rPr>
        <w:t>ием о местном бюджете</w:t>
      </w:r>
      <w:r w:rsidRPr="002651DA">
        <w:rPr>
          <w:rFonts w:ascii="Times New Roman" w:hAnsi="Times New Roman"/>
          <w:bCs/>
          <w:snapToGrid w:val="0"/>
          <w:sz w:val="24"/>
          <w:szCs w:val="24"/>
        </w:rPr>
        <w:t>, если возможность их предоставления предусмотрена в структуре расходов местного бюджета или в иных муниципальных правовых актах, муниципальных программах и в порядке, установленных местной администрацией или актами уполномоченных ею органов местного самоуправления.</w:t>
      </w:r>
      <w:r w:rsidRPr="002651DA">
        <w:rPr>
          <w:rFonts w:ascii="Times New Roman" w:hAnsi="Times New Roman"/>
          <w:sz w:val="24"/>
          <w:szCs w:val="24"/>
        </w:rPr>
        <w:t xml:space="preserve"> </w:t>
      </w:r>
    </w:p>
    <w:p w:rsidR="00D133FF" w:rsidRPr="000E524C" w:rsidRDefault="00D133FF" w:rsidP="00D133F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0E524C">
        <w:rPr>
          <w:rFonts w:ascii="Times New Roman" w:hAnsi="Times New Roman"/>
          <w:bCs/>
          <w:snapToGrid w:val="0"/>
          <w:sz w:val="24"/>
          <w:szCs w:val="24"/>
        </w:rPr>
        <w:t>Субсидии жилищным коммунальным организациям, являющимися производителями товаров, работ, услуг предоставляются в объёме, предусмотренном в структуре расходо</w:t>
      </w:r>
      <w:r>
        <w:rPr>
          <w:rFonts w:ascii="Times New Roman" w:hAnsi="Times New Roman"/>
          <w:bCs/>
          <w:snapToGrid w:val="0"/>
          <w:sz w:val="24"/>
          <w:szCs w:val="24"/>
        </w:rPr>
        <w:t>в бюджета Багарякского сельского</w:t>
      </w:r>
      <w:r w:rsidRPr="000E524C">
        <w:rPr>
          <w:rFonts w:ascii="Times New Roman" w:hAnsi="Times New Roman"/>
          <w:bCs/>
          <w:snapToGrid w:val="0"/>
          <w:sz w:val="24"/>
          <w:szCs w:val="24"/>
        </w:rPr>
        <w:t xml:space="preserve"> поселения, в порядке, уст</w:t>
      </w:r>
      <w:r>
        <w:rPr>
          <w:rFonts w:ascii="Times New Roman" w:hAnsi="Times New Roman"/>
          <w:bCs/>
          <w:snapToGrid w:val="0"/>
          <w:sz w:val="24"/>
          <w:szCs w:val="24"/>
        </w:rPr>
        <w:t>ановленном правовыми актами Багарякского сельского</w:t>
      </w:r>
      <w:r w:rsidRPr="000E524C">
        <w:rPr>
          <w:rFonts w:ascii="Times New Roman" w:hAnsi="Times New Roman"/>
          <w:bCs/>
          <w:snapToGrid w:val="0"/>
          <w:sz w:val="24"/>
          <w:szCs w:val="24"/>
        </w:rPr>
        <w:t xml:space="preserve"> поселения.</w:t>
      </w:r>
    </w:p>
    <w:p w:rsidR="00D133FF" w:rsidRDefault="00D133FF" w:rsidP="00D133FF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B17">
        <w:rPr>
          <w:rFonts w:ascii="Times New Roman" w:hAnsi="Times New Roman" w:cs="Times New Roman"/>
          <w:b/>
          <w:sz w:val="24"/>
          <w:szCs w:val="24"/>
        </w:rPr>
        <w:t>Статья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6B1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E6B17">
        <w:rPr>
          <w:rFonts w:ascii="Times New Roman" w:hAnsi="Times New Roman" w:cs="Times New Roman"/>
          <w:b/>
          <w:sz w:val="24"/>
          <w:szCs w:val="24"/>
        </w:rPr>
        <w:t xml:space="preserve">. Межбюджетные трансферты бюджету </w:t>
      </w:r>
      <w:r>
        <w:rPr>
          <w:rFonts w:ascii="Times New Roman" w:hAnsi="Times New Roman" w:cs="Times New Roman"/>
          <w:b/>
          <w:sz w:val="24"/>
          <w:szCs w:val="24"/>
        </w:rPr>
        <w:t>Каслинского</w:t>
      </w:r>
      <w:r w:rsidRPr="007E6B1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из бюджета </w:t>
      </w:r>
      <w:r>
        <w:rPr>
          <w:rFonts w:ascii="Times New Roman" w:hAnsi="Times New Roman" w:cs="Times New Roman"/>
          <w:b/>
          <w:sz w:val="24"/>
          <w:szCs w:val="24"/>
        </w:rPr>
        <w:t>Багарякского сельского</w:t>
      </w:r>
      <w:r w:rsidRPr="007E6B1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D133FF" w:rsidRDefault="00D133FF" w:rsidP="00D133F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общий объем межбюджетных трансфертов, предоставляемых бюджету Каслинского муниципального района из бюджета Багарякского сельского поселения на 202</w:t>
      </w:r>
      <w:r w:rsidR="00A062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год в сумме 0 тыс. рублей, на 202</w:t>
      </w:r>
      <w:r w:rsidR="00A062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в сумме 0 тыс. рублей, на 202</w:t>
      </w:r>
      <w:r w:rsidR="00A062B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в сумме 0 тыс. рублей.</w:t>
      </w:r>
    </w:p>
    <w:p w:rsidR="00D133FF" w:rsidRPr="007E6B17" w:rsidRDefault="00D133FF" w:rsidP="00D133F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693650">
        <w:rPr>
          <w:rFonts w:ascii="Times New Roman" w:hAnsi="Times New Roman"/>
          <w:sz w:val="24"/>
          <w:szCs w:val="24"/>
        </w:rPr>
        <w:t>Глава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                                           </w:t>
      </w:r>
    </w:p>
    <w:p w:rsidR="00D133FF" w:rsidRPr="00693650" w:rsidRDefault="00D133FF" w:rsidP="00D133F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napToGrid w:val="0"/>
          <w:sz w:val="24"/>
          <w:szCs w:val="24"/>
        </w:rPr>
        <w:t>Багарякского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693650">
        <w:rPr>
          <w:rFonts w:ascii="Times New Roman" w:hAnsi="Times New Roman"/>
          <w:snapToGrid w:val="0"/>
          <w:sz w:val="24"/>
          <w:szCs w:val="24"/>
        </w:rPr>
        <w:t xml:space="preserve">поселения  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             </w:t>
      </w:r>
      <w:r w:rsidRPr="00693650">
        <w:rPr>
          <w:rFonts w:ascii="Times New Roman" w:hAnsi="Times New Roman"/>
          <w:snapToGrid w:val="0"/>
          <w:sz w:val="24"/>
          <w:szCs w:val="24"/>
        </w:rPr>
        <w:t xml:space="preserve">    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snapToGrid w:val="0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Чернышков</w:t>
      </w:r>
      <w:proofErr w:type="spellEnd"/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декабря 202</w:t>
      </w:r>
      <w:r w:rsidR="00A062B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г</w:t>
      </w: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133FF" w:rsidRDefault="00D133FF" w:rsidP="00D133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706B7" w:rsidRDefault="001706B7"/>
    <w:sectPr w:rsidR="001706B7" w:rsidSect="00D133F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466DC"/>
    <w:multiLevelType w:val="hybridMultilevel"/>
    <w:tmpl w:val="539AB43C"/>
    <w:lvl w:ilvl="0" w:tplc="8926D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133FF"/>
    <w:rsid w:val="000362C9"/>
    <w:rsid w:val="00070EA0"/>
    <w:rsid w:val="000C29AC"/>
    <w:rsid w:val="001627CA"/>
    <w:rsid w:val="001706B7"/>
    <w:rsid w:val="002323AA"/>
    <w:rsid w:val="00243160"/>
    <w:rsid w:val="002D1572"/>
    <w:rsid w:val="00311620"/>
    <w:rsid w:val="0038006E"/>
    <w:rsid w:val="00472B03"/>
    <w:rsid w:val="005A0DDC"/>
    <w:rsid w:val="005D0903"/>
    <w:rsid w:val="00683292"/>
    <w:rsid w:val="00692FE0"/>
    <w:rsid w:val="00892F6D"/>
    <w:rsid w:val="009D55B4"/>
    <w:rsid w:val="00A062BC"/>
    <w:rsid w:val="00A72EDC"/>
    <w:rsid w:val="00A82ED6"/>
    <w:rsid w:val="00B6512F"/>
    <w:rsid w:val="00BA5196"/>
    <w:rsid w:val="00D133FF"/>
    <w:rsid w:val="00D178C7"/>
    <w:rsid w:val="00DF5085"/>
    <w:rsid w:val="00EB57C0"/>
    <w:rsid w:val="00EE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3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33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133FF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133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2">
    <w:name w:val="caaieiaie 2"/>
    <w:basedOn w:val="a"/>
    <w:next w:val="a"/>
    <w:rsid w:val="00D133FF"/>
    <w:pPr>
      <w:keepNext/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32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23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Евгения</cp:lastModifiedBy>
  <cp:revision>6</cp:revision>
  <cp:lastPrinted>2021-11-12T09:10:00Z</cp:lastPrinted>
  <dcterms:created xsi:type="dcterms:W3CDTF">2020-12-08T04:05:00Z</dcterms:created>
  <dcterms:modified xsi:type="dcterms:W3CDTF">2021-11-15T05:29:00Z</dcterms:modified>
</cp:coreProperties>
</file>